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della nascita della Federazione tra la Scuola Superiore Sant’Anna, la Scuola Normale Superiore e la Scuola Universitaria Superiore IUSS di Pavia, siamo lieti di coinvolgere il suo Istituto nella realizzazione della III edizione della </w:t>
      </w:r>
      <w:r w:rsidRPr="00096602">
        <w:rPr>
          <w:rFonts w:ascii="Times New Roman" w:eastAsia="Times New Roman" w:hAnsi="Times New Roman" w:cs="Times New Roman"/>
          <w:b/>
          <w:bCs/>
          <w:sz w:val="24"/>
          <w:szCs w:val="24"/>
          <w:lang w:eastAsia="it-IT"/>
        </w:rPr>
        <w:t>Scuola di Orientamento Universitario</w:t>
      </w:r>
      <w:r w:rsidRPr="00096602">
        <w:rPr>
          <w:rFonts w:ascii="Times New Roman" w:eastAsia="Times New Roman" w:hAnsi="Times New Roman" w:cs="Times New Roman"/>
          <w:sz w:val="24"/>
          <w:szCs w:val="24"/>
          <w:lang w:eastAsia="it-IT"/>
        </w:rPr>
        <w:t>.</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La Scuola di Orientamento Universitario è nata nell’ambito del processo di federazione tra le tre scuole universitarie italiane per mettere a frutto le numerose e positive esperienze maturate nel corso degli anni nella progettazione di corsi di orientamento rivolti a studenti di alto merito. La Scuola di Orientamento Universitario 2019 accoglierà gratuitamente </w:t>
      </w:r>
      <w:r w:rsidRPr="00096602">
        <w:rPr>
          <w:rFonts w:ascii="Times New Roman" w:eastAsia="Times New Roman" w:hAnsi="Times New Roman" w:cs="Times New Roman"/>
          <w:b/>
          <w:bCs/>
          <w:sz w:val="24"/>
          <w:szCs w:val="24"/>
          <w:lang w:eastAsia="it-IT"/>
        </w:rPr>
        <w:t>230 studenti del penultimo anno</w:t>
      </w:r>
      <w:r w:rsidRPr="00096602">
        <w:rPr>
          <w:rFonts w:ascii="Times New Roman" w:eastAsia="Times New Roman" w:hAnsi="Times New Roman" w:cs="Times New Roman"/>
          <w:sz w:val="24"/>
          <w:szCs w:val="24"/>
          <w:lang w:eastAsia="it-IT"/>
        </w:rPr>
        <w:t> e si articolerà in </w:t>
      </w:r>
      <w:r w:rsidRPr="00096602">
        <w:rPr>
          <w:rFonts w:ascii="Times New Roman" w:eastAsia="Times New Roman" w:hAnsi="Times New Roman" w:cs="Times New Roman"/>
          <w:b/>
          <w:bCs/>
          <w:sz w:val="24"/>
          <w:szCs w:val="24"/>
          <w:lang w:eastAsia="it-IT"/>
        </w:rPr>
        <w:t>tre corsi</w:t>
      </w:r>
      <w:r w:rsidRPr="00096602">
        <w:rPr>
          <w:rFonts w:ascii="Times New Roman" w:eastAsia="Times New Roman" w:hAnsi="Times New Roman" w:cs="Times New Roman"/>
          <w:sz w:val="24"/>
          <w:szCs w:val="24"/>
          <w:lang w:eastAsia="it-IT"/>
        </w:rPr>
        <w:t> che si terranno nei mesi di giugno e luglio secondo il seguente calendario:</w:t>
      </w:r>
    </w:p>
    <w:p w:rsidR="00096602" w:rsidRPr="00096602" w:rsidRDefault="00096602" w:rsidP="00096602">
      <w:pPr>
        <w:spacing w:before="100" w:beforeAutospacing="1" w:after="0" w:line="240" w:lineRule="auto"/>
        <w:jc w:val="both"/>
        <w:rPr>
          <w:rFonts w:ascii="Arial" w:eastAsia="Times New Roman" w:hAnsi="Arial" w:cs="Arial"/>
          <w:sz w:val="24"/>
          <w:szCs w:val="24"/>
          <w:lang w:eastAsia="it-IT"/>
        </w:rPr>
      </w:pP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if</w:t>
      </w:r>
      <w:proofErr w:type="spellEnd"/>
      <w:r w:rsidRPr="00096602">
        <w:rPr>
          <w:rFonts w:ascii="Arial" w:eastAsia="Times New Roman" w:hAnsi="Arial" w:cs="Arial"/>
          <w:sz w:val="24"/>
          <w:szCs w:val="24"/>
          <w:lang w:eastAsia="it-IT"/>
        </w:rPr>
        <w:t xml:space="preserve"> !</w:t>
      </w:r>
      <w:proofErr w:type="spellStart"/>
      <w:r w:rsidRPr="00096602">
        <w:rPr>
          <w:rFonts w:ascii="Arial" w:eastAsia="Times New Roman" w:hAnsi="Arial" w:cs="Arial"/>
          <w:sz w:val="24"/>
          <w:szCs w:val="24"/>
          <w:lang w:eastAsia="it-IT"/>
        </w:rPr>
        <w:t>supportLists</w:t>
      </w:r>
      <w:proofErr w:type="spellEnd"/>
      <w:r w:rsidRPr="00096602">
        <w:rPr>
          <w:rFonts w:ascii="Arial" w:eastAsia="Times New Roman" w:hAnsi="Arial" w:cs="Arial"/>
          <w:sz w:val="24"/>
          <w:szCs w:val="24"/>
          <w:lang w:eastAsia="it-IT"/>
        </w:rPr>
        <w:t>]&gt;</w:t>
      </w:r>
      <w:r w:rsidRPr="00096602">
        <w:rPr>
          <w:rFonts w:ascii="Verdana" w:eastAsia="Times New Roman" w:hAnsi="Verdana" w:cs="Arial"/>
          <w:sz w:val="24"/>
          <w:szCs w:val="24"/>
          <w:lang w:eastAsia="it-IT"/>
        </w:rPr>
        <w:t>-</w:t>
      </w:r>
      <w:r w:rsidRPr="00096602">
        <w:rPr>
          <w:rFonts w:ascii="Times New Roman" w:eastAsia="Times New Roman" w:hAnsi="Times New Roman" w:cs="Times New Roman"/>
          <w:sz w:val="14"/>
          <w:szCs w:val="14"/>
          <w:lang w:eastAsia="it-IT"/>
        </w:rPr>
        <w:t>      </w:t>
      </w: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endif</w:t>
      </w:r>
      <w:proofErr w:type="spellEnd"/>
      <w:r w:rsidRPr="00096602">
        <w:rPr>
          <w:rFonts w:ascii="Arial" w:eastAsia="Times New Roman" w:hAnsi="Arial" w:cs="Arial"/>
          <w:sz w:val="24"/>
          <w:szCs w:val="24"/>
          <w:lang w:eastAsia="it-IT"/>
        </w:rPr>
        <w:t>]&gt;</w:t>
      </w:r>
      <w:r w:rsidRPr="00096602">
        <w:rPr>
          <w:rFonts w:ascii="Arial" w:eastAsia="Times New Roman" w:hAnsi="Arial" w:cs="Arial"/>
          <w:b/>
          <w:bCs/>
          <w:sz w:val="24"/>
          <w:szCs w:val="24"/>
          <w:lang w:eastAsia="it-IT"/>
        </w:rPr>
        <w:t>24 – 28 giugno </w:t>
      </w:r>
      <w:r w:rsidRPr="00096602">
        <w:rPr>
          <w:rFonts w:ascii="Arial" w:eastAsia="Times New Roman" w:hAnsi="Arial" w:cs="Arial"/>
          <w:sz w:val="24"/>
          <w:szCs w:val="24"/>
          <w:lang w:eastAsia="it-IT"/>
        </w:rPr>
        <w:t>a Pisa – 80 partecipanti</w:t>
      </w:r>
    </w:p>
    <w:p w:rsidR="00096602" w:rsidRPr="00096602" w:rsidRDefault="00096602" w:rsidP="00096602">
      <w:pPr>
        <w:spacing w:before="100" w:beforeAutospacing="1" w:after="0" w:line="240" w:lineRule="auto"/>
        <w:jc w:val="both"/>
        <w:rPr>
          <w:rFonts w:ascii="Arial" w:eastAsia="Times New Roman" w:hAnsi="Arial" w:cs="Arial"/>
          <w:sz w:val="24"/>
          <w:szCs w:val="24"/>
          <w:lang w:eastAsia="it-IT"/>
        </w:rPr>
      </w:pP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if</w:t>
      </w:r>
      <w:proofErr w:type="spellEnd"/>
      <w:r w:rsidRPr="00096602">
        <w:rPr>
          <w:rFonts w:ascii="Arial" w:eastAsia="Times New Roman" w:hAnsi="Arial" w:cs="Arial"/>
          <w:sz w:val="24"/>
          <w:szCs w:val="24"/>
          <w:lang w:eastAsia="it-IT"/>
        </w:rPr>
        <w:t xml:space="preserve"> !</w:t>
      </w:r>
      <w:proofErr w:type="spellStart"/>
      <w:r w:rsidRPr="00096602">
        <w:rPr>
          <w:rFonts w:ascii="Arial" w:eastAsia="Times New Roman" w:hAnsi="Arial" w:cs="Arial"/>
          <w:sz w:val="24"/>
          <w:szCs w:val="24"/>
          <w:lang w:eastAsia="it-IT"/>
        </w:rPr>
        <w:t>supportLists</w:t>
      </w:r>
      <w:proofErr w:type="spellEnd"/>
      <w:r w:rsidRPr="00096602">
        <w:rPr>
          <w:rFonts w:ascii="Arial" w:eastAsia="Times New Roman" w:hAnsi="Arial" w:cs="Arial"/>
          <w:sz w:val="24"/>
          <w:szCs w:val="24"/>
          <w:lang w:eastAsia="it-IT"/>
        </w:rPr>
        <w:t>]&gt;</w:t>
      </w:r>
      <w:r w:rsidRPr="00096602">
        <w:rPr>
          <w:rFonts w:ascii="Verdana" w:eastAsia="Times New Roman" w:hAnsi="Verdana" w:cs="Arial"/>
          <w:sz w:val="24"/>
          <w:szCs w:val="24"/>
          <w:lang w:eastAsia="it-IT"/>
        </w:rPr>
        <w:t>-</w:t>
      </w:r>
      <w:r w:rsidRPr="00096602">
        <w:rPr>
          <w:rFonts w:ascii="Times New Roman" w:eastAsia="Times New Roman" w:hAnsi="Times New Roman" w:cs="Times New Roman"/>
          <w:sz w:val="14"/>
          <w:szCs w:val="14"/>
          <w:lang w:eastAsia="it-IT"/>
        </w:rPr>
        <w:t>      </w:t>
      </w: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endif</w:t>
      </w:r>
      <w:proofErr w:type="spellEnd"/>
      <w:r w:rsidRPr="00096602">
        <w:rPr>
          <w:rFonts w:ascii="Arial" w:eastAsia="Times New Roman" w:hAnsi="Arial" w:cs="Arial"/>
          <w:sz w:val="24"/>
          <w:szCs w:val="24"/>
          <w:lang w:eastAsia="it-IT"/>
        </w:rPr>
        <w:t>]&gt;</w:t>
      </w:r>
      <w:r w:rsidRPr="00096602">
        <w:rPr>
          <w:rFonts w:ascii="Arial" w:eastAsia="Times New Roman" w:hAnsi="Arial" w:cs="Arial"/>
          <w:b/>
          <w:bCs/>
          <w:sz w:val="24"/>
          <w:szCs w:val="24"/>
          <w:lang w:eastAsia="it-IT"/>
        </w:rPr>
        <w:t>1 – 6 luglio </w:t>
      </w:r>
      <w:r w:rsidRPr="00096602">
        <w:rPr>
          <w:rFonts w:ascii="Arial" w:eastAsia="Times New Roman" w:hAnsi="Arial" w:cs="Arial"/>
          <w:sz w:val="24"/>
          <w:szCs w:val="24"/>
          <w:lang w:eastAsia="it-IT"/>
        </w:rPr>
        <w:t>a Pavia – 50 partecipanti</w:t>
      </w:r>
    </w:p>
    <w:p w:rsidR="00096602" w:rsidRPr="00096602" w:rsidRDefault="00096602" w:rsidP="00096602">
      <w:pPr>
        <w:spacing w:before="100" w:beforeAutospacing="1" w:after="0" w:line="240" w:lineRule="auto"/>
        <w:jc w:val="both"/>
        <w:rPr>
          <w:rFonts w:ascii="Arial" w:eastAsia="Times New Roman" w:hAnsi="Arial" w:cs="Arial"/>
          <w:sz w:val="24"/>
          <w:szCs w:val="24"/>
          <w:lang w:eastAsia="it-IT"/>
        </w:rPr>
      </w:pP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if</w:t>
      </w:r>
      <w:proofErr w:type="spellEnd"/>
      <w:r w:rsidRPr="00096602">
        <w:rPr>
          <w:rFonts w:ascii="Arial" w:eastAsia="Times New Roman" w:hAnsi="Arial" w:cs="Arial"/>
          <w:sz w:val="24"/>
          <w:szCs w:val="24"/>
          <w:lang w:eastAsia="it-IT"/>
        </w:rPr>
        <w:t xml:space="preserve"> !</w:t>
      </w:r>
      <w:proofErr w:type="spellStart"/>
      <w:r w:rsidRPr="00096602">
        <w:rPr>
          <w:rFonts w:ascii="Arial" w:eastAsia="Times New Roman" w:hAnsi="Arial" w:cs="Arial"/>
          <w:sz w:val="24"/>
          <w:szCs w:val="24"/>
          <w:lang w:eastAsia="it-IT"/>
        </w:rPr>
        <w:t>supportLists</w:t>
      </w:r>
      <w:proofErr w:type="spellEnd"/>
      <w:r w:rsidRPr="00096602">
        <w:rPr>
          <w:rFonts w:ascii="Arial" w:eastAsia="Times New Roman" w:hAnsi="Arial" w:cs="Arial"/>
          <w:sz w:val="24"/>
          <w:szCs w:val="24"/>
          <w:lang w:eastAsia="it-IT"/>
        </w:rPr>
        <w:t>]&gt;</w:t>
      </w:r>
      <w:r w:rsidRPr="00096602">
        <w:rPr>
          <w:rFonts w:ascii="Verdana" w:eastAsia="Times New Roman" w:hAnsi="Verdana" w:cs="Arial"/>
          <w:sz w:val="24"/>
          <w:szCs w:val="24"/>
          <w:lang w:eastAsia="it-IT"/>
        </w:rPr>
        <w:t>-</w:t>
      </w:r>
      <w:r w:rsidRPr="00096602">
        <w:rPr>
          <w:rFonts w:ascii="Times New Roman" w:eastAsia="Times New Roman" w:hAnsi="Times New Roman" w:cs="Times New Roman"/>
          <w:sz w:val="14"/>
          <w:szCs w:val="14"/>
          <w:lang w:eastAsia="it-IT"/>
        </w:rPr>
        <w:t>      </w:t>
      </w: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endif</w:t>
      </w:r>
      <w:proofErr w:type="spellEnd"/>
      <w:r w:rsidRPr="00096602">
        <w:rPr>
          <w:rFonts w:ascii="Arial" w:eastAsia="Times New Roman" w:hAnsi="Arial" w:cs="Arial"/>
          <w:sz w:val="24"/>
          <w:szCs w:val="24"/>
          <w:lang w:eastAsia="it-IT"/>
        </w:rPr>
        <w:t>]&gt;</w:t>
      </w:r>
      <w:r w:rsidRPr="00096602">
        <w:rPr>
          <w:rFonts w:ascii="Arial" w:eastAsia="Times New Roman" w:hAnsi="Arial" w:cs="Arial"/>
          <w:b/>
          <w:bCs/>
          <w:sz w:val="24"/>
          <w:szCs w:val="24"/>
          <w:lang w:eastAsia="it-IT"/>
        </w:rPr>
        <w:t>8 – 12 luglio </w:t>
      </w:r>
      <w:r w:rsidRPr="00096602">
        <w:rPr>
          <w:rFonts w:ascii="Arial" w:eastAsia="Times New Roman" w:hAnsi="Arial" w:cs="Arial"/>
          <w:sz w:val="24"/>
          <w:szCs w:val="24"/>
          <w:lang w:eastAsia="it-IT"/>
        </w:rPr>
        <w:t>a Pisa – 100 partecipanti</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I corsi, rivolti a studenti e studentesse brillanti che si distinguono per risultati scolastici e un elevato profilo personale, vogliono favorire una scelta degli studi universitari più consapevole, matura e meditata, attraverso la presentazione di un ampio panorama di percorsi formativi molto qualificati presenti nel mondo universitario e in particolare nelle nostre tre Scuole. Gli studenti e le studentesse avranno l’opportunità di prendere parte a una intensa attività di formazione e informazione, attraverso lezioni, seminari e laboratori di orientamento.</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color w:val="222222"/>
          <w:sz w:val="24"/>
          <w:szCs w:val="24"/>
          <w:shd w:val="clear" w:color="auto" w:fill="FFFFFF"/>
          <w:lang w:eastAsia="it-IT"/>
        </w:rPr>
        <w:t>Ai corsi della Scuola di Orientamento Universitario si affiancano i tre corsi organizzati in autonomia dalla Scuola Normale Superiore a San Miniato (PI), Roma e Napoli, per i quali avete ricevuto nelle scorse settimane una comunicazione a parte.</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12"/>
          <w:szCs w:val="12"/>
          <w:lang w:eastAsia="it-IT"/>
        </w:rPr>
        <w:t> </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Seguono tutte le indicazioni riguardanti la partecipazione, con particolare riferimento ai tempi e alla modalità per la segnalazione delle candidature. Contiamo anche quest’anno sulla Vostra collaborazione per la riuscita dell’iniziativa certi di condividere l’obiettivo di offrire un’opportunità di alto livello a studenti e studentesse che si avviano a concludere un anno scolastico affrontato con impegno e ottimi risultati.</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Con i più cordiali saluti</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12"/>
          <w:szCs w:val="12"/>
          <w:lang w:eastAsia="it-IT"/>
        </w:rPr>
        <w:t> </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i/>
          <w:iCs/>
          <w:sz w:val="24"/>
          <w:szCs w:val="24"/>
          <w:lang w:eastAsia="it-IT"/>
        </w:rPr>
        <w:t xml:space="preserve">Prof. </w:t>
      </w:r>
      <w:proofErr w:type="spellStart"/>
      <w:r w:rsidRPr="00096602">
        <w:rPr>
          <w:rFonts w:ascii="Times New Roman" w:eastAsia="Times New Roman" w:hAnsi="Times New Roman" w:cs="Times New Roman"/>
          <w:i/>
          <w:iCs/>
          <w:sz w:val="24"/>
          <w:szCs w:val="24"/>
          <w:lang w:eastAsia="it-IT"/>
        </w:rPr>
        <w:t>Pierdomenico</w:t>
      </w:r>
      <w:proofErr w:type="spellEnd"/>
      <w:r w:rsidRPr="00096602">
        <w:rPr>
          <w:rFonts w:ascii="Times New Roman" w:eastAsia="Times New Roman" w:hAnsi="Times New Roman" w:cs="Times New Roman"/>
          <w:i/>
          <w:iCs/>
          <w:sz w:val="24"/>
          <w:szCs w:val="24"/>
          <w:lang w:eastAsia="it-IT"/>
        </w:rPr>
        <w:t xml:space="preserve"> </w:t>
      </w:r>
      <w:proofErr w:type="spellStart"/>
      <w:r w:rsidRPr="00096602">
        <w:rPr>
          <w:rFonts w:ascii="Times New Roman" w:eastAsia="Times New Roman" w:hAnsi="Times New Roman" w:cs="Times New Roman"/>
          <w:i/>
          <w:iCs/>
          <w:sz w:val="24"/>
          <w:szCs w:val="24"/>
          <w:lang w:eastAsia="it-IT"/>
        </w:rPr>
        <w:t>Perata</w:t>
      </w:r>
      <w:proofErr w:type="spellEnd"/>
      <w:r w:rsidRPr="00096602">
        <w:rPr>
          <w:rFonts w:ascii="Times New Roman" w:eastAsia="Times New Roman" w:hAnsi="Times New Roman" w:cs="Times New Roman"/>
          <w:sz w:val="24"/>
          <w:szCs w:val="24"/>
          <w:lang w:eastAsia="it-IT"/>
        </w:rPr>
        <w:t>, Rettore della Scuola Superiore Sant’Anna</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i/>
          <w:iCs/>
          <w:sz w:val="24"/>
          <w:szCs w:val="24"/>
          <w:lang w:eastAsia="it-IT"/>
        </w:rPr>
        <w:t xml:space="preserve">Prof. Andrea </w:t>
      </w:r>
      <w:proofErr w:type="spellStart"/>
      <w:r w:rsidRPr="00096602">
        <w:rPr>
          <w:rFonts w:ascii="Times New Roman" w:eastAsia="Times New Roman" w:hAnsi="Times New Roman" w:cs="Times New Roman"/>
          <w:i/>
          <w:iCs/>
          <w:sz w:val="24"/>
          <w:szCs w:val="24"/>
          <w:lang w:eastAsia="it-IT"/>
        </w:rPr>
        <w:t>Giardina</w:t>
      </w:r>
      <w:proofErr w:type="spellEnd"/>
      <w:r w:rsidRPr="00096602">
        <w:rPr>
          <w:rFonts w:ascii="Times New Roman" w:eastAsia="Times New Roman" w:hAnsi="Times New Roman" w:cs="Times New Roman"/>
          <w:sz w:val="24"/>
          <w:szCs w:val="24"/>
          <w:lang w:eastAsia="it-IT"/>
        </w:rPr>
        <w:t xml:space="preserve">, Direttore </w:t>
      </w:r>
      <w:proofErr w:type="spellStart"/>
      <w:r w:rsidRPr="00096602">
        <w:rPr>
          <w:rFonts w:ascii="Times New Roman" w:eastAsia="Times New Roman" w:hAnsi="Times New Roman" w:cs="Times New Roman"/>
          <w:sz w:val="24"/>
          <w:szCs w:val="24"/>
          <w:lang w:eastAsia="it-IT"/>
        </w:rPr>
        <w:t>f.f.</w:t>
      </w:r>
      <w:proofErr w:type="spellEnd"/>
      <w:r w:rsidRPr="00096602">
        <w:rPr>
          <w:rFonts w:ascii="Times New Roman" w:eastAsia="Times New Roman" w:hAnsi="Times New Roman" w:cs="Times New Roman"/>
          <w:sz w:val="24"/>
          <w:szCs w:val="24"/>
          <w:lang w:eastAsia="it-IT"/>
        </w:rPr>
        <w:t xml:space="preserve"> della Scuola Normale Superiore</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i/>
          <w:iCs/>
          <w:sz w:val="24"/>
          <w:szCs w:val="24"/>
          <w:lang w:eastAsia="it-IT"/>
        </w:rPr>
        <w:t>Prof. Michele Di Francesco</w:t>
      </w:r>
      <w:r w:rsidRPr="00096602">
        <w:rPr>
          <w:rFonts w:ascii="Times New Roman" w:eastAsia="Times New Roman" w:hAnsi="Times New Roman" w:cs="Times New Roman"/>
          <w:sz w:val="24"/>
          <w:szCs w:val="24"/>
          <w:lang w:eastAsia="it-IT"/>
        </w:rPr>
        <w:t>, Rettore della Scuola Universitaria Superiore IUSS di Pavia</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 </w:t>
      </w:r>
    </w:p>
    <w:p w:rsidR="00096602" w:rsidRPr="00096602" w:rsidRDefault="00096602" w:rsidP="00096602">
      <w:pPr>
        <w:spacing w:after="0" w:line="240" w:lineRule="auto"/>
        <w:rPr>
          <w:rFonts w:ascii="Arial" w:eastAsia="Times New Roman" w:hAnsi="Arial" w:cs="Arial"/>
          <w:sz w:val="24"/>
          <w:szCs w:val="24"/>
          <w:lang w:eastAsia="it-IT"/>
        </w:rPr>
      </w:pPr>
      <w:r w:rsidRPr="00096602">
        <w:rPr>
          <w:rFonts w:ascii="Calibri" w:eastAsia="Times New Roman" w:hAnsi="Calibri" w:cs="Arial"/>
          <w:lang w:eastAsia="it-IT"/>
        </w:rPr>
        <w:br w:type="textWrapping" w:clear="all"/>
      </w:r>
    </w:p>
    <w:p w:rsidR="00096602" w:rsidRPr="00096602" w:rsidRDefault="00096602" w:rsidP="00096602">
      <w:pPr>
        <w:spacing w:after="0" w:line="240" w:lineRule="auto"/>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 </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 </w:t>
      </w:r>
    </w:p>
    <w:p w:rsidR="00096602" w:rsidRPr="00096602" w:rsidRDefault="00096602" w:rsidP="00096602">
      <w:pPr>
        <w:spacing w:after="0" w:line="240" w:lineRule="auto"/>
        <w:jc w:val="center"/>
        <w:rPr>
          <w:rFonts w:ascii="Times New Roman" w:eastAsia="Times New Roman" w:hAnsi="Times New Roman" w:cs="Times New Roman"/>
          <w:sz w:val="24"/>
          <w:szCs w:val="24"/>
          <w:lang w:eastAsia="it-IT"/>
        </w:rPr>
      </w:pPr>
      <w:r w:rsidRPr="00096602">
        <w:rPr>
          <w:rFonts w:ascii="Times New Roman" w:eastAsia="Times New Roman" w:hAnsi="Times New Roman" w:cs="Times New Roman"/>
          <w:b/>
          <w:bCs/>
          <w:color w:val="C00000"/>
          <w:sz w:val="28"/>
          <w:lang w:eastAsia="it-IT"/>
        </w:rPr>
        <w:t>Scuola di Orientamento Universitario 2019</w:t>
      </w:r>
    </w:p>
    <w:p w:rsidR="00096602" w:rsidRPr="00096602" w:rsidRDefault="00096602" w:rsidP="00096602">
      <w:pPr>
        <w:spacing w:after="240" w:line="240" w:lineRule="auto"/>
        <w:jc w:val="center"/>
        <w:rPr>
          <w:rFonts w:ascii="Times New Roman" w:eastAsia="Times New Roman" w:hAnsi="Times New Roman" w:cs="Times New Roman"/>
          <w:sz w:val="24"/>
          <w:szCs w:val="24"/>
          <w:lang w:eastAsia="it-IT"/>
        </w:rPr>
      </w:pPr>
      <w:r w:rsidRPr="00096602">
        <w:rPr>
          <w:rFonts w:ascii="Times New Roman" w:eastAsia="Times New Roman" w:hAnsi="Times New Roman" w:cs="Times New Roman"/>
          <w:color w:val="C00000"/>
          <w:sz w:val="24"/>
          <w:szCs w:val="24"/>
          <w:lang w:eastAsia="it-IT"/>
        </w:rPr>
        <w:t>Modalità di partecipazione</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b/>
          <w:bCs/>
          <w:sz w:val="24"/>
          <w:szCs w:val="24"/>
          <w:lang w:eastAsia="it-IT"/>
        </w:rPr>
        <w:t>LE SCUOLE UNIVERSITARIE FEDERATE</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 xml:space="preserve">La Scuola Superiore Sant’Anna, la Scuola Normale Superiore e la Scuola Universitaria Superiore IUSS di Pavia rappresentano nell’ordinamento universitario italiano gli istituti pubblici a ordinamento speciale destinati alla formazione di studenti e studentesse particolarmente capaci e meritevoli. A questi istituti si accede esclusivamente per concorso; gli allievi frequentano percorsi di studio di alto livello che arricchiscono i corsi di laurea dell’Università di Pisa e di Pavia con un programma di formazione che valorizza i talenti individuali e favorisce l’avvio precoce alla ricerca </w:t>
      </w:r>
      <w:r w:rsidRPr="00096602">
        <w:rPr>
          <w:rFonts w:ascii="Times New Roman" w:eastAsia="Times New Roman" w:hAnsi="Times New Roman" w:cs="Times New Roman"/>
          <w:sz w:val="24"/>
          <w:szCs w:val="24"/>
          <w:lang w:eastAsia="it-IT"/>
        </w:rPr>
        <w:lastRenderedPageBreak/>
        <w:t>scientifica. Dal 25 febbraio 2018 le tre Scuole si sono unite in una Federazione con l’obiettivo di sviluppare sinergie crescenti nei vari campi della formazione e della ricerca avanzata.</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b/>
          <w:bCs/>
          <w:sz w:val="24"/>
          <w:szCs w:val="24"/>
          <w:lang w:eastAsia="it-IT"/>
        </w:rPr>
        <w:t xml:space="preserve">LA SCUOLA </w:t>
      </w:r>
      <w:proofErr w:type="spellStart"/>
      <w:r w:rsidRPr="00096602">
        <w:rPr>
          <w:rFonts w:ascii="Times New Roman" w:eastAsia="Times New Roman" w:hAnsi="Times New Roman" w:cs="Times New Roman"/>
          <w:b/>
          <w:bCs/>
          <w:sz w:val="24"/>
          <w:szCs w:val="24"/>
          <w:lang w:eastAsia="it-IT"/>
        </w:rPr>
        <w:t>DI</w:t>
      </w:r>
      <w:proofErr w:type="spellEnd"/>
      <w:r w:rsidRPr="00096602">
        <w:rPr>
          <w:rFonts w:ascii="Times New Roman" w:eastAsia="Times New Roman" w:hAnsi="Times New Roman" w:cs="Times New Roman"/>
          <w:b/>
          <w:bCs/>
          <w:sz w:val="24"/>
          <w:szCs w:val="24"/>
          <w:lang w:eastAsia="it-IT"/>
        </w:rPr>
        <w:t xml:space="preserve"> ORIENTAMENTO UNIVERSITARIO</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L’edizione 2019 della Scuola di Orientamento Universitario si articola in </w:t>
      </w:r>
      <w:r w:rsidRPr="00096602">
        <w:rPr>
          <w:rFonts w:ascii="Times New Roman" w:eastAsia="Times New Roman" w:hAnsi="Times New Roman" w:cs="Times New Roman"/>
          <w:b/>
          <w:bCs/>
          <w:sz w:val="24"/>
          <w:szCs w:val="24"/>
          <w:lang w:eastAsia="it-IT"/>
        </w:rPr>
        <w:t>tre corsi residenziali</w:t>
      </w:r>
      <w:r w:rsidRPr="00096602">
        <w:rPr>
          <w:rFonts w:ascii="Times New Roman" w:eastAsia="Times New Roman" w:hAnsi="Times New Roman" w:cs="Times New Roman"/>
          <w:sz w:val="24"/>
          <w:szCs w:val="24"/>
          <w:lang w:eastAsia="it-IT"/>
        </w:rPr>
        <w:t> </w:t>
      </w:r>
      <w:r w:rsidRPr="00096602">
        <w:rPr>
          <w:rFonts w:ascii="Times New Roman" w:eastAsia="Times New Roman" w:hAnsi="Times New Roman" w:cs="Times New Roman"/>
          <w:b/>
          <w:bCs/>
          <w:sz w:val="24"/>
          <w:szCs w:val="24"/>
          <w:lang w:eastAsia="it-IT"/>
        </w:rPr>
        <w:t>totalmente gratuiti</w:t>
      </w:r>
      <w:r w:rsidRPr="00096602">
        <w:rPr>
          <w:rFonts w:ascii="Times New Roman" w:eastAsia="Times New Roman" w:hAnsi="Times New Roman" w:cs="Times New Roman"/>
          <w:sz w:val="24"/>
          <w:szCs w:val="24"/>
          <w:lang w:eastAsia="it-IT"/>
        </w:rPr>
        <w:t> </w:t>
      </w:r>
      <w:r w:rsidRPr="00096602">
        <w:rPr>
          <w:rFonts w:ascii="Times New Roman" w:eastAsia="Times New Roman" w:hAnsi="Times New Roman" w:cs="Times New Roman"/>
          <w:b/>
          <w:bCs/>
          <w:sz w:val="24"/>
          <w:szCs w:val="24"/>
          <w:lang w:eastAsia="it-IT"/>
        </w:rPr>
        <w:t>della durata di cinque giorni</w:t>
      </w:r>
      <w:r w:rsidRPr="00096602">
        <w:rPr>
          <w:rFonts w:ascii="Times New Roman" w:eastAsia="Times New Roman" w:hAnsi="Times New Roman" w:cs="Times New Roman"/>
          <w:sz w:val="24"/>
          <w:szCs w:val="24"/>
          <w:lang w:eastAsia="it-IT"/>
        </w:rPr>
        <w:t>, dove gli studenti e le studentesse potranno vivere in prima persona le prospettive di un percorso universitario di eccellenza focalizzato sulla valorizzazione delle potenzialità individuali e l’approccio critico a tematiche didattiche e di ricerca di particolare attualità.</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b/>
          <w:bCs/>
          <w:sz w:val="24"/>
          <w:szCs w:val="24"/>
          <w:lang w:eastAsia="it-IT"/>
        </w:rPr>
        <w:t>DESTINATARI</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Studenti e studentesse iscritti al </w:t>
      </w:r>
      <w:r w:rsidRPr="00096602">
        <w:rPr>
          <w:rFonts w:ascii="Times New Roman" w:eastAsia="Times New Roman" w:hAnsi="Times New Roman" w:cs="Times New Roman"/>
          <w:b/>
          <w:bCs/>
          <w:sz w:val="24"/>
          <w:szCs w:val="24"/>
          <w:lang w:eastAsia="it-IT"/>
        </w:rPr>
        <w:t>penultimo anno della scuola secondaria superiore per l’</w:t>
      </w:r>
      <w:proofErr w:type="spellStart"/>
      <w:r w:rsidRPr="00096602">
        <w:rPr>
          <w:rFonts w:ascii="Times New Roman" w:eastAsia="Times New Roman" w:hAnsi="Times New Roman" w:cs="Times New Roman"/>
          <w:b/>
          <w:bCs/>
          <w:sz w:val="24"/>
          <w:szCs w:val="24"/>
          <w:lang w:eastAsia="it-IT"/>
        </w:rPr>
        <w:t>a.s.</w:t>
      </w:r>
      <w:proofErr w:type="spellEnd"/>
      <w:r w:rsidRPr="00096602">
        <w:rPr>
          <w:rFonts w:ascii="Times New Roman" w:eastAsia="Times New Roman" w:hAnsi="Times New Roman" w:cs="Times New Roman"/>
          <w:b/>
          <w:bCs/>
          <w:sz w:val="24"/>
          <w:szCs w:val="24"/>
          <w:lang w:eastAsia="it-IT"/>
        </w:rPr>
        <w:t xml:space="preserve"> 2018 – 2019</w:t>
      </w:r>
      <w:r w:rsidRPr="00096602">
        <w:rPr>
          <w:rFonts w:ascii="Times New Roman" w:eastAsia="Times New Roman" w:hAnsi="Times New Roman" w:cs="Times New Roman"/>
          <w:sz w:val="24"/>
          <w:szCs w:val="24"/>
          <w:lang w:eastAsia="it-IT"/>
        </w:rPr>
        <w:t>con un profilo personale e scolastico di alto merito.</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b/>
          <w:bCs/>
          <w:sz w:val="24"/>
          <w:szCs w:val="24"/>
          <w:lang w:eastAsia="it-IT"/>
        </w:rPr>
        <w:t>I posti disponibili sono 230</w:t>
      </w:r>
      <w:r w:rsidRPr="00096602">
        <w:rPr>
          <w:rFonts w:ascii="Times New Roman" w:eastAsia="Times New Roman" w:hAnsi="Times New Roman" w:cs="Times New Roman"/>
          <w:sz w:val="24"/>
          <w:szCs w:val="24"/>
          <w:lang w:eastAsia="it-IT"/>
        </w:rPr>
        <w:t> suddivisi nei tre corsi che si svolgeranno secondo il seguente calendario:</w:t>
      </w:r>
    </w:p>
    <w:p w:rsidR="00096602" w:rsidRPr="00096602" w:rsidRDefault="00096602" w:rsidP="00096602">
      <w:pPr>
        <w:spacing w:before="100" w:beforeAutospacing="1" w:after="0" w:line="240" w:lineRule="auto"/>
        <w:jc w:val="both"/>
        <w:rPr>
          <w:rFonts w:ascii="Arial" w:eastAsia="Times New Roman" w:hAnsi="Arial" w:cs="Arial"/>
          <w:sz w:val="24"/>
          <w:szCs w:val="24"/>
          <w:lang w:eastAsia="it-IT"/>
        </w:rPr>
      </w:pP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if</w:t>
      </w:r>
      <w:proofErr w:type="spellEnd"/>
      <w:r w:rsidRPr="00096602">
        <w:rPr>
          <w:rFonts w:ascii="Arial" w:eastAsia="Times New Roman" w:hAnsi="Arial" w:cs="Arial"/>
          <w:sz w:val="24"/>
          <w:szCs w:val="24"/>
          <w:lang w:eastAsia="it-IT"/>
        </w:rPr>
        <w:t xml:space="preserve"> !</w:t>
      </w:r>
      <w:proofErr w:type="spellStart"/>
      <w:r w:rsidRPr="00096602">
        <w:rPr>
          <w:rFonts w:ascii="Arial" w:eastAsia="Times New Roman" w:hAnsi="Arial" w:cs="Arial"/>
          <w:sz w:val="24"/>
          <w:szCs w:val="24"/>
          <w:lang w:eastAsia="it-IT"/>
        </w:rPr>
        <w:t>supportLists</w:t>
      </w:r>
      <w:proofErr w:type="spellEnd"/>
      <w:r w:rsidRPr="00096602">
        <w:rPr>
          <w:rFonts w:ascii="Arial" w:eastAsia="Times New Roman" w:hAnsi="Arial" w:cs="Arial"/>
          <w:sz w:val="24"/>
          <w:szCs w:val="24"/>
          <w:lang w:eastAsia="it-IT"/>
        </w:rPr>
        <w:t>]&gt;</w:t>
      </w:r>
      <w:r w:rsidRPr="00096602">
        <w:rPr>
          <w:rFonts w:ascii="Verdana" w:eastAsia="Times New Roman" w:hAnsi="Verdana" w:cs="Arial"/>
          <w:sz w:val="24"/>
          <w:szCs w:val="24"/>
          <w:lang w:eastAsia="it-IT"/>
        </w:rPr>
        <w:t>-</w:t>
      </w:r>
      <w:r w:rsidRPr="00096602">
        <w:rPr>
          <w:rFonts w:ascii="Times New Roman" w:eastAsia="Times New Roman" w:hAnsi="Times New Roman" w:cs="Times New Roman"/>
          <w:sz w:val="14"/>
          <w:szCs w:val="14"/>
          <w:lang w:eastAsia="it-IT"/>
        </w:rPr>
        <w:t>      </w:t>
      </w: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endif</w:t>
      </w:r>
      <w:proofErr w:type="spellEnd"/>
      <w:r w:rsidRPr="00096602">
        <w:rPr>
          <w:rFonts w:ascii="Arial" w:eastAsia="Times New Roman" w:hAnsi="Arial" w:cs="Arial"/>
          <w:sz w:val="24"/>
          <w:szCs w:val="24"/>
          <w:lang w:eastAsia="it-IT"/>
        </w:rPr>
        <w:t>]&gt;</w:t>
      </w:r>
      <w:r w:rsidRPr="00096602">
        <w:rPr>
          <w:rFonts w:ascii="Arial" w:eastAsia="Times New Roman" w:hAnsi="Arial" w:cs="Arial"/>
          <w:b/>
          <w:bCs/>
          <w:sz w:val="24"/>
          <w:szCs w:val="24"/>
          <w:lang w:eastAsia="it-IT"/>
        </w:rPr>
        <w:t>24 – 28 giugno </w:t>
      </w:r>
      <w:r w:rsidRPr="00096602">
        <w:rPr>
          <w:rFonts w:ascii="Arial" w:eastAsia="Times New Roman" w:hAnsi="Arial" w:cs="Arial"/>
          <w:sz w:val="24"/>
          <w:szCs w:val="24"/>
          <w:lang w:eastAsia="it-IT"/>
        </w:rPr>
        <w:t>a Pisa – 80 partecipanti</w:t>
      </w:r>
    </w:p>
    <w:p w:rsidR="00096602" w:rsidRPr="00096602" w:rsidRDefault="00096602" w:rsidP="00096602">
      <w:pPr>
        <w:spacing w:before="100" w:beforeAutospacing="1" w:after="0" w:line="240" w:lineRule="auto"/>
        <w:jc w:val="both"/>
        <w:rPr>
          <w:rFonts w:ascii="Arial" w:eastAsia="Times New Roman" w:hAnsi="Arial" w:cs="Arial"/>
          <w:sz w:val="24"/>
          <w:szCs w:val="24"/>
          <w:lang w:eastAsia="it-IT"/>
        </w:rPr>
      </w:pP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if</w:t>
      </w:r>
      <w:proofErr w:type="spellEnd"/>
      <w:r w:rsidRPr="00096602">
        <w:rPr>
          <w:rFonts w:ascii="Arial" w:eastAsia="Times New Roman" w:hAnsi="Arial" w:cs="Arial"/>
          <w:sz w:val="24"/>
          <w:szCs w:val="24"/>
          <w:lang w:eastAsia="it-IT"/>
        </w:rPr>
        <w:t xml:space="preserve"> !</w:t>
      </w:r>
      <w:proofErr w:type="spellStart"/>
      <w:r w:rsidRPr="00096602">
        <w:rPr>
          <w:rFonts w:ascii="Arial" w:eastAsia="Times New Roman" w:hAnsi="Arial" w:cs="Arial"/>
          <w:sz w:val="24"/>
          <w:szCs w:val="24"/>
          <w:lang w:eastAsia="it-IT"/>
        </w:rPr>
        <w:t>supportLists</w:t>
      </w:r>
      <w:proofErr w:type="spellEnd"/>
      <w:r w:rsidRPr="00096602">
        <w:rPr>
          <w:rFonts w:ascii="Arial" w:eastAsia="Times New Roman" w:hAnsi="Arial" w:cs="Arial"/>
          <w:sz w:val="24"/>
          <w:szCs w:val="24"/>
          <w:lang w:eastAsia="it-IT"/>
        </w:rPr>
        <w:t>]&gt;</w:t>
      </w:r>
      <w:r w:rsidRPr="00096602">
        <w:rPr>
          <w:rFonts w:ascii="Verdana" w:eastAsia="Times New Roman" w:hAnsi="Verdana" w:cs="Arial"/>
          <w:sz w:val="24"/>
          <w:szCs w:val="24"/>
          <w:lang w:eastAsia="it-IT"/>
        </w:rPr>
        <w:t>-</w:t>
      </w:r>
      <w:r w:rsidRPr="00096602">
        <w:rPr>
          <w:rFonts w:ascii="Times New Roman" w:eastAsia="Times New Roman" w:hAnsi="Times New Roman" w:cs="Times New Roman"/>
          <w:sz w:val="14"/>
          <w:szCs w:val="14"/>
          <w:lang w:eastAsia="it-IT"/>
        </w:rPr>
        <w:t>      </w:t>
      </w: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endif</w:t>
      </w:r>
      <w:proofErr w:type="spellEnd"/>
      <w:r w:rsidRPr="00096602">
        <w:rPr>
          <w:rFonts w:ascii="Arial" w:eastAsia="Times New Roman" w:hAnsi="Arial" w:cs="Arial"/>
          <w:sz w:val="24"/>
          <w:szCs w:val="24"/>
          <w:lang w:eastAsia="it-IT"/>
        </w:rPr>
        <w:t>]&gt;</w:t>
      </w:r>
      <w:r w:rsidRPr="00096602">
        <w:rPr>
          <w:rFonts w:ascii="Arial" w:eastAsia="Times New Roman" w:hAnsi="Arial" w:cs="Arial"/>
          <w:b/>
          <w:bCs/>
          <w:sz w:val="24"/>
          <w:szCs w:val="24"/>
          <w:lang w:eastAsia="it-IT"/>
        </w:rPr>
        <w:t>1 – 6 luglio </w:t>
      </w:r>
      <w:r w:rsidRPr="00096602">
        <w:rPr>
          <w:rFonts w:ascii="Arial" w:eastAsia="Times New Roman" w:hAnsi="Arial" w:cs="Arial"/>
          <w:sz w:val="24"/>
          <w:szCs w:val="24"/>
          <w:lang w:eastAsia="it-IT"/>
        </w:rPr>
        <w:t>a Pavia – 50 partecipanti</w:t>
      </w:r>
    </w:p>
    <w:p w:rsidR="00096602" w:rsidRPr="00096602" w:rsidRDefault="00096602" w:rsidP="00096602">
      <w:pPr>
        <w:spacing w:before="100" w:beforeAutospacing="1" w:after="0" w:line="240" w:lineRule="auto"/>
        <w:jc w:val="both"/>
        <w:rPr>
          <w:rFonts w:ascii="Arial" w:eastAsia="Times New Roman" w:hAnsi="Arial" w:cs="Arial"/>
          <w:sz w:val="24"/>
          <w:szCs w:val="24"/>
          <w:lang w:eastAsia="it-IT"/>
        </w:rPr>
      </w:pP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if</w:t>
      </w:r>
      <w:proofErr w:type="spellEnd"/>
      <w:r w:rsidRPr="00096602">
        <w:rPr>
          <w:rFonts w:ascii="Arial" w:eastAsia="Times New Roman" w:hAnsi="Arial" w:cs="Arial"/>
          <w:sz w:val="24"/>
          <w:szCs w:val="24"/>
          <w:lang w:eastAsia="it-IT"/>
        </w:rPr>
        <w:t xml:space="preserve"> !</w:t>
      </w:r>
      <w:proofErr w:type="spellStart"/>
      <w:r w:rsidRPr="00096602">
        <w:rPr>
          <w:rFonts w:ascii="Arial" w:eastAsia="Times New Roman" w:hAnsi="Arial" w:cs="Arial"/>
          <w:sz w:val="24"/>
          <w:szCs w:val="24"/>
          <w:lang w:eastAsia="it-IT"/>
        </w:rPr>
        <w:t>supportLists</w:t>
      </w:r>
      <w:proofErr w:type="spellEnd"/>
      <w:r w:rsidRPr="00096602">
        <w:rPr>
          <w:rFonts w:ascii="Arial" w:eastAsia="Times New Roman" w:hAnsi="Arial" w:cs="Arial"/>
          <w:sz w:val="24"/>
          <w:szCs w:val="24"/>
          <w:lang w:eastAsia="it-IT"/>
        </w:rPr>
        <w:t>]&gt;</w:t>
      </w:r>
      <w:r w:rsidRPr="00096602">
        <w:rPr>
          <w:rFonts w:ascii="Verdana" w:eastAsia="Times New Roman" w:hAnsi="Verdana" w:cs="Arial"/>
          <w:sz w:val="24"/>
          <w:szCs w:val="24"/>
          <w:lang w:eastAsia="it-IT"/>
        </w:rPr>
        <w:t>-</w:t>
      </w:r>
      <w:r w:rsidRPr="00096602">
        <w:rPr>
          <w:rFonts w:ascii="Times New Roman" w:eastAsia="Times New Roman" w:hAnsi="Times New Roman" w:cs="Times New Roman"/>
          <w:sz w:val="14"/>
          <w:szCs w:val="14"/>
          <w:lang w:eastAsia="it-IT"/>
        </w:rPr>
        <w:t>      </w:t>
      </w: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endif</w:t>
      </w:r>
      <w:proofErr w:type="spellEnd"/>
      <w:r w:rsidRPr="00096602">
        <w:rPr>
          <w:rFonts w:ascii="Arial" w:eastAsia="Times New Roman" w:hAnsi="Arial" w:cs="Arial"/>
          <w:sz w:val="24"/>
          <w:szCs w:val="24"/>
          <w:lang w:eastAsia="it-IT"/>
        </w:rPr>
        <w:t>]&gt;</w:t>
      </w:r>
      <w:r w:rsidRPr="00096602">
        <w:rPr>
          <w:rFonts w:ascii="Arial" w:eastAsia="Times New Roman" w:hAnsi="Arial" w:cs="Arial"/>
          <w:b/>
          <w:bCs/>
          <w:sz w:val="24"/>
          <w:szCs w:val="24"/>
          <w:lang w:eastAsia="it-IT"/>
        </w:rPr>
        <w:t>8 – 12 luglio </w:t>
      </w:r>
      <w:r w:rsidRPr="00096602">
        <w:rPr>
          <w:rFonts w:ascii="Arial" w:eastAsia="Times New Roman" w:hAnsi="Arial" w:cs="Arial"/>
          <w:sz w:val="24"/>
          <w:szCs w:val="24"/>
          <w:lang w:eastAsia="it-IT"/>
        </w:rPr>
        <w:t>a Pisa – 100 partecipanti</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 xml:space="preserve">Si fa presente che la partecipazione ai corsi di studenti e studentesse minorenni sarà possibile solo previa formale autorizzazione dei genitori, preso atto che le tre Scuole non si assumono alcun obbligo di vigilanza né di sorveglianza al di fuori delle attività </w:t>
      </w:r>
      <w:proofErr w:type="spellStart"/>
      <w:r w:rsidRPr="00096602">
        <w:rPr>
          <w:rFonts w:ascii="Times New Roman" w:eastAsia="Times New Roman" w:hAnsi="Times New Roman" w:cs="Times New Roman"/>
          <w:sz w:val="24"/>
          <w:szCs w:val="24"/>
          <w:lang w:eastAsia="it-IT"/>
        </w:rPr>
        <w:t>didattico-formative</w:t>
      </w:r>
      <w:proofErr w:type="spellEnd"/>
      <w:r w:rsidRPr="00096602">
        <w:rPr>
          <w:rFonts w:ascii="Times New Roman" w:eastAsia="Times New Roman" w:hAnsi="Times New Roman" w:cs="Times New Roman"/>
          <w:sz w:val="24"/>
          <w:szCs w:val="24"/>
          <w:lang w:eastAsia="it-IT"/>
        </w:rPr>
        <w:t xml:space="preserve"> previste dal programma dei corsi.</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b/>
          <w:bCs/>
          <w:sz w:val="24"/>
          <w:szCs w:val="24"/>
          <w:lang w:eastAsia="it-IT"/>
        </w:rPr>
        <w:t xml:space="preserve">NUMERO </w:t>
      </w:r>
      <w:proofErr w:type="spellStart"/>
      <w:r w:rsidRPr="00096602">
        <w:rPr>
          <w:rFonts w:ascii="Times New Roman" w:eastAsia="Times New Roman" w:hAnsi="Times New Roman" w:cs="Times New Roman"/>
          <w:b/>
          <w:bCs/>
          <w:sz w:val="24"/>
          <w:szCs w:val="24"/>
          <w:lang w:eastAsia="it-IT"/>
        </w:rPr>
        <w:t>DI</w:t>
      </w:r>
      <w:proofErr w:type="spellEnd"/>
      <w:r w:rsidRPr="00096602">
        <w:rPr>
          <w:rFonts w:ascii="Times New Roman" w:eastAsia="Times New Roman" w:hAnsi="Times New Roman" w:cs="Times New Roman"/>
          <w:b/>
          <w:bCs/>
          <w:sz w:val="24"/>
          <w:szCs w:val="24"/>
          <w:lang w:eastAsia="it-IT"/>
        </w:rPr>
        <w:t xml:space="preserve"> STUDENTI DA SEGNALARE</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Ogni scuola secondaria superiore, sulla base dei criteri e delle modalità sotto indicati, è tenuta ad individuare gli studenti e le studentesse a cui richiedere di presentare la propria candidatura alla Scuola di Orientamento Universitario. Il numero di segnalazioni è proporzionale al numero delle sezioni del penultimo anno, e prevede l’invio di </w:t>
      </w:r>
      <w:r w:rsidRPr="00096602">
        <w:rPr>
          <w:rFonts w:ascii="Times New Roman" w:eastAsia="Times New Roman" w:hAnsi="Times New Roman" w:cs="Times New Roman"/>
          <w:b/>
          <w:bCs/>
          <w:sz w:val="24"/>
          <w:szCs w:val="24"/>
          <w:lang w:eastAsia="it-IT"/>
        </w:rPr>
        <w:t>1 segnalazione ogni 3 sezioni </w:t>
      </w:r>
      <w:r w:rsidRPr="00096602">
        <w:rPr>
          <w:rFonts w:ascii="Times New Roman" w:eastAsia="Times New Roman" w:hAnsi="Times New Roman" w:cs="Times New Roman"/>
          <w:sz w:val="24"/>
          <w:szCs w:val="24"/>
          <w:lang w:eastAsia="it-IT"/>
        </w:rPr>
        <w:t>(</w:t>
      </w:r>
      <w:proofErr w:type="spellStart"/>
      <w:r w:rsidRPr="00096602">
        <w:rPr>
          <w:rFonts w:ascii="Times New Roman" w:eastAsia="Times New Roman" w:hAnsi="Times New Roman" w:cs="Times New Roman"/>
          <w:i/>
          <w:iCs/>
          <w:sz w:val="24"/>
          <w:szCs w:val="24"/>
          <w:lang w:eastAsia="it-IT"/>
        </w:rPr>
        <w:t>Es</w:t>
      </w:r>
      <w:proofErr w:type="spellEnd"/>
      <w:r w:rsidRPr="00096602">
        <w:rPr>
          <w:rFonts w:ascii="Times New Roman" w:eastAsia="Times New Roman" w:hAnsi="Times New Roman" w:cs="Times New Roman"/>
          <w:i/>
          <w:iCs/>
          <w:sz w:val="24"/>
          <w:szCs w:val="24"/>
          <w:lang w:eastAsia="it-IT"/>
        </w:rPr>
        <w:t>: da 1 a 3 sezioni: 1 studente, da 4 a 6 sezioni: 2 studenti, ecc..</w:t>
      </w:r>
      <w:r w:rsidRPr="00096602">
        <w:rPr>
          <w:rFonts w:ascii="Times New Roman" w:eastAsia="Times New Roman" w:hAnsi="Times New Roman" w:cs="Times New Roman"/>
          <w:sz w:val="24"/>
          <w:szCs w:val="24"/>
          <w:lang w:eastAsia="it-IT"/>
        </w:rPr>
        <w:t>). Nel caso di istituti con più sedi o indirizzi, il numero delle sezioni si riferisce alla </w:t>
      </w:r>
      <w:r w:rsidRPr="00096602">
        <w:rPr>
          <w:rFonts w:ascii="Times New Roman" w:eastAsia="Times New Roman" w:hAnsi="Times New Roman" w:cs="Times New Roman"/>
          <w:sz w:val="24"/>
          <w:szCs w:val="24"/>
          <w:u w:val="single"/>
          <w:lang w:eastAsia="it-IT"/>
        </w:rPr>
        <w:t>struttura nel suo complesso)</w:t>
      </w:r>
      <w:r w:rsidRPr="00096602">
        <w:rPr>
          <w:rFonts w:ascii="Times New Roman" w:eastAsia="Times New Roman" w:hAnsi="Times New Roman" w:cs="Times New Roman"/>
          <w:sz w:val="24"/>
          <w:szCs w:val="24"/>
          <w:lang w:eastAsia="it-IT"/>
        </w:rPr>
        <w:t>.</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b/>
          <w:bCs/>
          <w:sz w:val="24"/>
          <w:szCs w:val="24"/>
          <w:lang w:eastAsia="it-IT"/>
        </w:rPr>
        <w:t>MODALITA’ PER LA PRESENTAZIONE DELLE CANDIDATURE</w:t>
      </w:r>
    </w:p>
    <w:p w:rsidR="00096602" w:rsidRPr="00096602" w:rsidRDefault="00096602" w:rsidP="00096602">
      <w:pPr>
        <w:spacing w:before="100" w:beforeAutospacing="1" w:after="100" w:afterAutospacing="1" w:line="240" w:lineRule="auto"/>
        <w:ind w:left="360"/>
        <w:rPr>
          <w:rFonts w:ascii="Arial" w:eastAsia="Times New Roman" w:hAnsi="Arial" w:cs="Arial"/>
          <w:sz w:val="24"/>
          <w:szCs w:val="24"/>
          <w:lang w:eastAsia="it-IT"/>
        </w:rPr>
      </w:pP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if</w:t>
      </w:r>
      <w:proofErr w:type="spellEnd"/>
      <w:r w:rsidRPr="00096602">
        <w:rPr>
          <w:rFonts w:ascii="Arial" w:eastAsia="Times New Roman" w:hAnsi="Arial" w:cs="Arial"/>
          <w:sz w:val="24"/>
          <w:szCs w:val="24"/>
          <w:lang w:eastAsia="it-IT"/>
        </w:rPr>
        <w:t xml:space="preserve"> !</w:t>
      </w:r>
      <w:proofErr w:type="spellStart"/>
      <w:r w:rsidRPr="00096602">
        <w:rPr>
          <w:rFonts w:ascii="Arial" w:eastAsia="Times New Roman" w:hAnsi="Arial" w:cs="Arial"/>
          <w:sz w:val="24"/>
          <w:szCs w:val="24"/>
          <w:lang w:eastAsia="it-IT"/>
        </w:rPr>
        <w:t>supportLists</w:t>
      </w:r>
      <w:proofErr w:type="spellEnd"/>
      <w:r w:rsidRPr="00096602">
        <w:rPr>
          <w:rFonts w:ascii="Arial" w:eastAsia="Times New Roman" w:hAnsi="Arial" w:cs="Arial"/>
          <w:sz w:val="24"/>
          <w:szCs w:val="24"/>
          <w:lang w:eastAsia="it-IT"/>
        </w:rPr>
        <w:t>]&gt;1.</w:t>
      </w:r>
      <w:r w:rsidRPr="00096602">
        <w:rPr>
          <w:rFonts w:ascii="Times New Roman" w:eastAsia="Times New Roman" w:hAnsi="Times New Roman" w:cs="Times New Roman"/>
          <w:sz w:val="14"/>
          <w:szCs w:val="14"/>
          <w:lang w:eastAsia="it-IT"/>
        </w:rPr>
        <w:t>       </w:t>
      </w: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endif</w:t>
      </w:r>
      <w:proofErr w:type="spellEnd"/>
      <w:r w:rsidRPr="00096602">
        <w:rPr>
          <w:rFonts w:ascii="Arial" w:eastAsia="Times New Roman" w:hAnsi="Arial" w:cs="Arial"/>
          <w:sz w:val="24"/>
          <w:szCs w:val="24"/>
          <w:lang w:eastAsia="it-IT"/>
        </w:rPr>
        <w:t>]&gt;Dopo aver individuato gli </w:t>
      </w:r>
      <w:r w:rsidRPr="00096602">
        <w:rPr>
          <w:rFonts w:ascii="Arial" w:eastAsia="Times New Roman" w:hAnsi="Arial" w:cs="Arial"/>
          <w:b/>
          <w:bCs/>
          <w:sz w:val="24"/>
          <w:szCs w:val="24"/>
          <w:lang w:eastAsia="it-IT"/>
        </w:rPr>
        <w:t>studenti e le studentesse</w:t>
      </w:r>
      <w:r w:rsidRPr="00096602">
        <w:rPr>
          <w:rFonts w:ascii="Arial" w:eastAsia="Times New Roman" w:hAnsi="Arial" w:cs="Arial"/>
          <w:sz w:val="24"/>
          <w:szCs w:val="24"/>
          <w:lang w:eastAsia="it-IT"/>
        </w:rPr>
        <w:t> da segnalare, la scuola fornirà a ciascuno di loro le indicazioni per la registrazione della domanda di partecipazione che dovrà essere effettuata online collegandosi all’indirizzo riservato </w:t>
      </w:r>
      <w:hyperlink r:id="rId4" w:tgtFrame="_blank" w:history="1">
        <w:r w:rsidRPr="00096602">
          <w:rPr>
            <w:rFonts w:ascii="Arial" w:eastAsia="Times New Roman" w:hAnsi="Arial" w:cs="Arial"/>
            <w:color w:val="1155CC"/>
            <w:sz w:val="24"/>
            <w:szCs w:val="24"/>
            <w:u w:val="single"/>
            <w:lang w:eastAsia="it-IT"/>
          </w:rPr>
          <w:t>www.scuolaorientamento.it/2019</w:t>
        </w:r>
      </w:hyperlink>
      <w:r w:rsidRPr="00096602">
        <w:rPr>
          <w:rFonts w:ascii="Arial" w:eastAsia="Times New Roman" w:hAnsi="Arial" w:cs="Arial"/>
          <w:sz w:val="24"/>
          <w:szCs w:val="24"/>
          <w:lang w:eastAsia="it-IT"/>
        </w:rPr>
        <w:t>.</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u w:val="single"/>
          <w:lang w:eastAsia="it-IT"/>
        </w:rPr>
        <w:t>Per motivi di sicurezza si prega di fornire tale indirizzo solo agli studenti e alle studentesse da voi individuati raccomandandone l’uso riservato.</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Al primo accesso allo studente o alla studentessa verrà richiesto di registrarsi (“REGISTRATI” in alto a sinistra) per impostare il proprio ID e password; questo gli consentirà di rientrare più volte nell’applicativo e registrare in più sessioni la candidatura. Il sistema consente di allegare alla domanda documenti/certificazioni a supporto delle informazioni inserite.</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Ogni studente o studentessa dovrà indicare la propria disponibilità per almeno due tra i tre periodi indicati dal calendario della Scuola di Orientamento. Tali indicazioni saranno prese in considerazione compatibilmente con le segnalazioni complessivamente ricevute e le necessità organizzative dei corsi.</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u w:val="single"/>
          <w:lang w:eastAsia="it-IT"/>
        </w:rPr>
        <w:lastRenderedPageBreak/>
        <w:t>SCADENZA PER L’INSERIMENTO DELLE CANDIDATURE DEGLI STUDENTI</w:t>
      </w:r>
      <w:r w:rsidRPr="00096602">
        <w:rPr>
          <w:rFonts w:ascii="Times New Roman" w:eastAsia="Times New Roman" w:hAnsi="Times New Roman" w:cs="Times New Roman"/>
          <w:sz w:val="24"/>
          <w:szCs w:val="24"/>
          <w:lang w:eastAsia="it-IT"/>
        </w:rPr>
        <w:t>: </w:t>
      </w:r>
      <w:r w:rsidRPr="00096602">
        <w:rPr>
          <w:rFonts w:ascii="Times New Roman" w:eastAsia="Times New Roman" w:hAnsi="Times New Roman" w:cs="Times New Roman"/>
          <w:b/>
          <w:bCs/>
          <w:color w:val="C00000"/>
          <w:sz w:val="24"/>
          <w:szCs w:val="24"/>
          <w:lang w:eastAsia="it-IT"/>
        </w:rPr>
        <w:t>14 aprile</w:t>
      </w:r>
    </w:p>
    <w:p w:rsidR="00096602" w:rsidRPr="00096602" w:rsidRDefault="00096602" w:rsidP="00096602">
      <w:pPr>
        <w:spacing w:after="120" w:line="240" w:lineRule="auto"/>
        <w:ind w:left="709"/>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 </w:t>
      </w:r>
    </w:p>
    <w:p w:rsidR="00096602" w:rsidRPr="00096602" w:rsidRDefault="00096602" w:rsidP="00096602">
      <w:pPr>
        <w:spacing w:before="100" w:beforeAutospacing="1" w:after="0" w:line="240" w:lineRule="auto"/>
        <w:ind w:left="360"/>
        <w:jc w:val="both"/>
        <w:rPr>
          <w:rFonts w:ascii="Arial" w:eastAsia="Times New Roman" w:hAnsi="Arial" w:cs="Arial"/>
          <w:sz w:val="24"/>
          <w:szCs w:val="24"/>
          <w:lang w:eastAsia="it-IT"/>
        </w:rPr>
      </w:pP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if</w:t>
      </w:r>
      <w:proofErr w:type="spellEnd"/>
      <w:r w:rsidRPr="00096602">
        <w:rPr>
          <w:rFonts w:ascii="Arial" w:eastAsia="Times New Roman" w:hAnsi="Arial" w:cs="Arial"/>
          <w:sz w:val="24"/>
          <w:szCs w:val="24"/>
          <w:lang w:eastAsia="it-IT"/>
        </w:rPr>
        <w:t xml:space="preserve"> !</w:t>
      </w:r>
      <w:proofErr w:type="spellStart"/>
      <w:r w:rsidRPr="00096602">
        <w:rPr>
          <w:rFonts w:ascii="Arial" w:eastAsia="Times New Roman" w:hAnsi="Arial" w:cs="Arial"/>
          <w:sz w:val="24"/>
          <w:szCs w:val="24"/>
          <w:lang w:eastAsia="it-IT"/>
        </w:rPr>
        <w:t>supportLists</w:t>
      </w:r>
      <w:proofErr w:type="spellEnd"/>
      <w:r w:rsidRPr="00096602">
        <w:rPr>
          <w:rFonts w:ascii="Arial" w:eastAsia="Times New Roman" w:hAnsi="Arial" w:cs="Arial"/>
          <w:sz w:val="24"/>
          <w:szCs w:val="24"/>
          <w:lang w:eastAsia="it-IT"/>
        </w:rPr>
        <w:t>]&gt;2.</w:t>
      </w:r>
      <w:r w:rsidRPr="00096602">
        <w:rPr>
          <w:rFonts w:ascii="Times New Roman" w:eastAsia="Times New Roman" w:hAnsi="Times New Roman" w:cs="Times New Roman"/>
          <w:sz w:val="14"/>
          <w:szCs w:val="14"/>
          <w:lang w:eastAsia="it-IT"/>
        </w:rPr>
        <w:t>       </w:t>
      </w: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endif</w:t>
      </w:r>
      <w:proofErr w:type="spellEnd"/>
      <w:r w:rsidRPr="00096602">
        <w:rPr>
          <w:rFonts w:ascii="Arial" w:eastAsia="Times New Roman" w:hAnsi="Arial" w:cs="Arial"/>
          <w:sz w:val="24"/>
          <w:szCs w:val="24"/>
          <w:lang w:eastAsia="it-IT"/>
        </w:rPr>
        <w:t>]&gt;Una volta completata la registrazione della candidatura, lo studente o studentessa ne darà comunicazione alla scuola che dovrà procedere alla sua validazione secondo la seguente procedura:</w:t>
      </w:r>
    </w:p>
    <w:p w:rsidR="00096602" w:rsidRPr="00096602" w:rsidRDefault="00096602" w:rsidP="00096602">
      <w:pPr>
        <w:spacing w:before="100" w:beforeAutospacing="1" w:after="100" w:afterAutospacing="1" w:line="240" w:lineRule="auto"/>
        <w:ind w:left="1440"/>
        <w:rPr>
          <w:rFonts w:ascii="Arial" w:eastAsia="Times New Roman" w:hAnsi="Arial" w:cs="Arial"/>
          <w:sz w:val="24"/>
          <w:szCs w:val="24"/>
          <w:lang w:eastAsia="it-IT"/>
        </w:rPr>
      </w:pP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if</w:t>
      </w:r>
      <w:proofErr w:type="spellEnd"/>
      <w:r w:rsidRPr="00096602">
        <w:rPr>
          <w:rFonts w:ascii="Arial" w:eastAsia="Times New Roman" w:hAnsi="Arial" w:cs="Arial"/>
          <w:sz w:val="24"/>
          <w:szCs w:val="24"/>
          <w:lang w:eastAsia="it-IT"/>
        </w:rPr>
        <w:t xml:space="preserve"> !</w:t>
      </w:r>
      <w:proofErr w:type="spellStart"/>
      <w:r w:rsidRPr="00096602">
        <w:rPr>
          <w:rFonts w:ascii="Arial" w:eastAsia="Times New Roman" w:hAnsi="Arial" w:cs="Arial"/>
          <w:sz w:val="24"/>
          <w:szCs w:val="24"/>
          <w:lang w:eastAsia="it-IT"/>
        </w:rPr>
        <w:t>supportLists</w:t>
      </w:r>
      <w:proofErr w:type="spellEnd"/>
      <w:r w:rsidRPr="00096602">
        <w:rPr>
          <w:rFonts w:ascii="Arial" w:eastAsia="Times New Roman" w:hAnsi="Arial" w:cs="Arial"/>
          <w:sz w:val="24"/>
          <w:szCs w:val="24"/>
          <w:lang w:eastAsia="it-IT"/>
        </w:rPr>
        <w:t>]&gt;</w:t>
      </w:r>
      <w:r w:rsidRPr="00096602">
        <w:rPr>
          <w:rFonts w:ascii="Symbol" w:eastAsia="Times New Roman" w:hAnsi="Symbol" w:cs="Arial"/>
          <w:sz w:val="24"/>
          <w:szCs w:val="24"/>
          <w:lang w:eastAsia="it-IT"/>
        </w:rPr>
        <w:t></w:t>
      </w:r>
      <w:r w:rsidRPr="00096602">
        <w:rPr>
          <w:rFonts w:ascii="Times New Roman" w:eastAsia="Times New Roman" w:hAnsi="Times New Roman" w:cs="Times New Roman"/>
          <w:sz w:val="14"/>
          <w:szCs w:val="14"/>
          <w:lang w:eastAsia="it-IT"/>
        </w:rPr>
        <w:t>         </w:t>
      </w: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endif</w:t>
      </w:r>
      <w:proofErr w:type="spellEnd"/>
      <w:r w:rsidRPr="00096602">
        <w:rPr>
          <w:rFonts w:ascii="Arial" w:eastAsia="Times New Roman" w:hAnsi="Arial" w:cs="Arial"/>
          <w:sz w:val="24"/>
          <w:szCs w:val="24"/>
          <w:lang w:eastAsia="it-IT"/>
        </w:rPr>
        <w:t>]&gt;collegarsi al sito </w:t>
      </w:r>
      <w:hyperlink r:id="rId5" w:tgtFrame="_blank" w:history="1">
        <w:r w:rsidRPr="00096602">
          <w:rPr>
            <w:rFonts w:ascii="Arial" w:eastAsia="Times New Roman" w:hAnsi="Arial" w:cs="Arial"/>
            <w:color w:val="1155CC"/>
            <w:sz w:val="24"/>
            <w:szCs w:val="24"/>
            <w:u w:val="single"/>
            <w:lang w:eastAsia="it-IT"/>
          </w:rPr>
          <w:t>www.scuolaorientamento.it</w:t>
        </w:r>
      </w:hyperlink>
    </w:p>
    <w:p w:rsidR="00096602" w:rsidRPr="00096602" w:rsidRDefault="00096602" w:rsidP="00096602">
      <w:pPr>
        <w:spacing w:before="100" w:beforeAutospacing="1" w:after="0" w:line="240" w:lineRule="auto"/>
        <w:ind w:left="1434"/>
        <w:rPr>
          <w:rFonts w:ascii="Arial" w:eastAsia="Times New Roman" w:hAnsi="Arial" w:cs="Arial"/>
          <w:sz w:val="24"/>
          <w:szCs w:val="24"/>
          <w:lang w:eastAsia="it-IT"/>
        </w:rPr>
      </w:pP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if</w:t>
      </w:r>
      <w:proofErr w:type="spellEnd"/>
      <w:r w:rsidRPr="00096602">
        <w:rPr>
          <w:rFonts w:ascii="Arial" w:eastAsia="Times New Roman" w:hAnsi="Arial" w:cs="Arial"/>
          <w:sz w:val="24"/>
          <w:szCs w:val="24"/>
          <w:lang w:eastAsia="it-IT"/>
        </w:rPr>
        <w:t xml:space="preserve"> !</w:t>
      </w:r>
      <w:proofErr w:type="spellStart"/>
      <w:r w:rsidRPr="00096602">
        <w:rPr>
          <w:rFonts w:ascii="Arial" w:eastAsia="Times New Roman" w:hAnsi="Arial" w:cs="Arial"/>
          <w:sz w:val="24"/>
          <w:szCs w:val="24"/>
          <w:lang w:eastAsia="it-IT"/>
        </w:rPr>
        <w:t>supportLists</w:t>
      </w:r>
      <w:proofErr w:type="spellEnd"/>
      <w:r w:rsidRPr="00096602">
        <w:rPr>
          <w:rFonts w:ascii="Arial" w:eastAsia="Times New Roman" w:hAnsi="Arial" w:cs="Arial"/>
          <w:sz w:val="24"/>
          <w:szCs w:val="24"/>
          <w:lang w:eastAsia="it-IT"/>
        </w:rPr>
        <w:t>]&gt;</w:t>
      </w:r>
      <w:r w:rsidRPr="00096602">
        <w:rPr>
          <w:rFonts w:ascii="Symbol" w:eastAsia="Times New Roman" w:hAnsi="Symbol" w:cs="Arial"/>
          <w:sz w:val="24"/>
          <w:szCs w:val="24"/>
          <w:lang w:eastAsia="it-IT"/>
        </w:rPr>
        <w:t></w:t>
      </w:r>
      <w:r w:rsidRPr="00096602">
        <w:rPr>
          <w:rFonts w:ascii="Times New Roman" w:eastAsia="Times New Roman" w:hAnsi="Times New Roman" w:cs="Times New Roman"/>
          <w:sz w:val="14"/>
          <w:szCs w:val="14"/>
          <w:lang w:eastAsia="it-IT"/>
        </w:rPr>
        <w:t>         </w:t>
      </w: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endif</w:t>
      </w:r>
      <w:proofErr w:type="spellEnd"/>
      <w:r w:rsidRPr="00096602">
        <w:rPr>
          <w:rFonts w:ascii="Arial" w:eastAsia="Times New Roman" w:hAnsi="Arial" w:cs="Arial"/>
          <w:sz w:val="24"/>
          <w:szCs w:val="24"/>
          <w:lang w:eastAsia="it-IT"/>
        </w:rPr>
        <w:t>]&gt;accedere alla sezione riservata mediante le seguenti credenziali:</w:t>
      </w:r>
    </w:p>
    <w:p w:rsidR="00096602" w:rsidRPr="00096602" w:rsidRDefault="00096602" w:rsidP="00096602">
      <w:pPr>
        <w:spacing w:after="0" w:line="240" w:lineRule="auto"/>
        <w:ind w:left="1416"/>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b/>
          <w:bCs/>
          <w:color w:val="000000"/>
          <w:sz w:val="24"/>
          <w:szCs w:val="24"/>
          <w:lang w:eastAsia="it-IT"/>
        </w:rPr>
        <w:t> </w:t>
      </w:r>
    </w:p>
    <w:p w:rsidR="00096602" w:rsidRPr="00096602" w:rsidRDefault="00096602" w:rsidP="00096602">
      <w:pPr>
        <w:spacing w:after="0" w:line="240" w:lineRule="auto"/>
        <w:ind w:left="1416"/>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b/>
          <w:bCs/>
          <w:color w:val="C00000"/>
          <w:sz w:val="24"/>
          <w:szCs w:val="24"/>
          <w:lang w:eastAsia="it-IT"/>
        </w:rPr>
        <w:t>Username </w:t>
      </w:r>
      <w:r w:rsidRPr="00096602">
        <w:rPr>
          <w:rFonts w:ascii="Times New Roman" w:eastAsia="Times New Roman" w:hAnsi="Times New Roman" w:cs="Times New Roman"/>
          <w:b/>
          <w:bCs/>
          <w:sz w:val="24"/>
          <w:szCs w:val="24"/>
          <w:lang w:eastAsia="it-IT"/>
        </w:rPr>
        <w:t>FEPC020005</w:t>
      </w:r>
    </w:p>
    <w:p w:rsidR="00096602" w:rsidRPr="00096602" w:rsidRDefault="00096602" w:rsidP="00096602">
      <w:pPr>
        <w:spacing w:after="0" w:line="240" w:lineRule="auto"/>
        <w:ind w:left="1416"/>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b/>
          <w:bCs/>
          <w:color w:val="C00000"/>
          <w:sz w:val="24"/>
          <w:szCs w:val="24"/>
          <w:lang w:eastAsia="it-IT"/>
        </w:rPr>
        <w:t>Password </w:t>
      </w:r>
      <w:proofErr w:type="spellStart"/>
      <w:r w:rsidRPr="00096602">
        <w:rPr>
          <w:rFonts w:ascii="Times New Roman" w:eastAsia="Times New Roman" w:hAnsi="Times New Roman" w:cs="Times New Roman"/>
          <w:b/>
          <w:bCs/>
          <w:sz w:val="24"/>
          <w:szCs w:val="24"/>
          <w:lang w:eastAsia="it-IT"/>
        </w:rPr>
        <w:t>WEsnYuns</w:t>
      </w:r>
      <w:proofErr w:type="spellEnd"/>
    </w:p>
    <w:p w:rsidR="00096602" w:rsidRPr="00096602" w:rsidRDefault="00096602" w:rsidP="00096602">
      <w:pPr>
        <w:spacing w:after="0" w:line="240" w:lineRule="auto"/>
        <w:ind w:left="1416"/>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color w:val="000000"/>
          <w:sz w:val="24"/>
          <w:szCs w:val="24"/>
          <w:shd w:val="clear" w:color="auto" w:fill="00FF00"/>
          <w:lang w:eastAsia="it-IT"/>
        </w:rPr>
        <w:t> </w:t>
      </w:r>
    </w:p>
    <w:p w:rsidR="00096602" w:rsidRPr="00096602" w:rsidRDefault="00096602" w:rsidP="00096602">
      <w:pPr>
        <w:spacing w:before="100" w:beforeAutospacing="1" w:after="0" w:line="240" w:lineRule="auto"/>
        <w:ind w:left="1434"/>
        <w:rPr>
          <w:rFonts w:ascii="Arial" w:eastAsia="Times New Roman" w:hAnsi="Arial" w:cs="Arial"/>
          <w:sz w:val="24"/>
          <w:szCs w:val="24"/>
          <w:lang w:eastAsia="it-IT"/>
        </w:rPr>
      </w:pP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if</w:t>
      </w:r>
      <w:proofErr w:type="spellEnd"/>
      <w:r w:rsidRPr="00096602">
        <w:rPr>
          <w:rFonts w:ascii="Arial" w:eastAsia="Times New Roman" w:hAnsi="Arial" w:cs="Arial"/>
          <w:sz w:val="24"/>
          <w:szCs w:val="24"/>
          <w:lang w:eastAsia="it-IT"/>
        </w:rPr>
        <w:t xml:space="preserve"> !</w:t>
      </w:r>
      <w:proofErr w:type="spellStart"/>
      <w:r w:rsidRPr="00096602">
        <w:rPr>
          <w:rFonts w:ascii="Arial" w:eastAsia="Times New Roman" w:hAnsi="Arial" w:cs="Arial"/>
          <w:sz w:val="24"/>
          <w:szCs w:val="24"/>
          <w:lang w:eastAsia="it-IT"/>
        </w:rPr>
        <w:t>supportLists</w:t>
      </w:r>
      <w:proofErr w:type="spellEnd"/>
      <w:r w:rsidRPr="00096602">
        <w:rPr>
          <w:rFonts w:ascii="Arial" w:eastAsia="Times New Roman" w:hAnsi="Arial" w:cs="Arial"/>
          <w:sz w:val="24"/>
          <w:szCs w:val="24"/>
          <w:lang w:eastAsia="it-IT"/>
        </w:rPr>
        <w:t>]&gt;</w:t>
      </w:r>
      <w:r w:rsidRPr="00096602">
        <w:rPr>
          <w:rFonts w:ascii="Symbol" w:eastAsia="Times New Roman" w:hAnsi="Symbol" w:cs="Arial"/>
          <w:sz w:val="24"/>
          <w:szCs w:val="24"/>
          <w:lang w:eastAsia="it-IT"/>
        </w:rPr>
        <w:t></w:t>
      </w:r>
      <w:r w:rsidRPr="00096602">
        <w:rPr>
          <w:rFonts w:ascii="Times New Roman" w:eastAsia="Times New Roman" w:hAnsi="Times New Roman" w:cs="Times New Roman"/>
          <w:sz w:val="14"/>
          <w:szCs w:val="14"/>
          <w:lang w:eastAsia="it-IT"/>
        </w:rPr>
        <w:t>         </w:t>
      </w: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endif</w:t>
      </w:r>
      <w:proofErr w:type="spellEnd"/>
      <w:r w:rsidRPr="00096602">
        <w:rPr>
          <w:rFonts w:ascii="Arial" w:eastAsia="Times New Roman" w:hAnsi="Arial" w:cs="Arial"/>
          <w:sz w:val="24"/>
          <w:szCs w:val="24"/>
          <w:lang w:eastAsia="it-IT"/>
        </w:rPr>
        <w:t>]&gt;Verificare le informazioni riportate e validare le candidature tenuto conto del numero massimo previsto per ogni scuola.</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u w:val="single"/>
          <w:lang w:eastAsia="it-IT"/>
        </w:rPr>
        <w:t>SCADENZA PER LA VALIDAZIONE DELLE CANDIDATURE DA PARTE DELLE SCUOLE</w:t>
      </w:r>
      <w:r w:rsidRPr="00096602">
        <w:rPr>
          <w:rFonts w:ascii="Times New Roman" w:eastAsia="Times New Roman" w:hAnsi="Times New Roman" w:cs="Times New Roman"/>
          <w:sz w:val="24"/>
          <w:szCs w:val="24"/>
          <w:lang w:eastAsia="it-IT"/>
        </w:rPr>
        <w:t>: </w:t>
      </w:r>
      <w:r w:rsidRPr="00096602">
        <w:rPr>
          <w:rFonts w:ascii="Times New Roman" w:eastAsia="Times New Roman" w:hAnsi="Times New Roman" w:cs="Times New Roman"/>
          <w:b/>
          <w:bCs/>
          <w:color w:val="C00000"/>
          <w:sz w:val="24"/>
          <w:szCs w:val="24"/>
          <w:lang w:eastAsia="it-IT"/>
        </w:rPr>
        <w:t>17 aprile</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Si ricorda che saranno accolte solo le candidature regolarmente validate.</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i/>
          <w:iCs/>
          <w:sz w:val="24"/>
          <w:szCs w:val="24"/>
          <w:lang w:eastAsia="it-IT"/>
        </w:rPr>
        <w:t> </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i/>
          <w:iCs/>
          <w:sz w:val="24"/>
          <w:szCs w:val="24"/>
          <w:lang w:eastAsia="it-IT"/>
        </w:rPr>
        <w:t>N.B. nel caso in cui venissero visualizzate altre domande di iscrizione, si prega di validare (cliccando sul tasto verde “conferma”) </w:t>
      </w:r>
      <w:r w:rsidRPr="00096602">
        <w:rPr>
          <w:rFonts w:ascii="Times New Roman" w:eastAsia="Times New Roman" w:hAnsi="Times New Roman" w:cs="Times New Roman"/>
          <w:i/>
          <w:iCs/>
          <w:sz w:val="24"/>
          <w:szCs w:val="24"/>
          <w:u w:val="single"/>
          <w:lang w:eastAsia="it-IT"/>
        </w:rPr>
        <w:t>solo</w:t>
      </w:r>
      <w:r w:rsidRPr="00096602">
        <w:rPr>
          <w:rFonts w:ascii="Times New Roman" w:eastAsia="Times New Roman" w:hAnsi="Times New Roman" w:cs="Times New Roman"/>
          <w:i/>
          <w:iCs/>
          <w:sz w:val="24"/>
          <w:szCs w:val="24"/>
          <w:lang w:eastAsia="it-IT"/>
        </w:rPr>
        <w:t> le candidature relative alla Scuola di Orientamento Universitario 2019.</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b/>
          <w:bCs/>
          <w:sz w:val="24"/>
          <w:szCs w:val="24"/>
          <w:lang w:eastAsia="it-IT"/>
        </w:rPr>
        <w:t>SELEZIONE</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La selezione sarà effettuata da una Commissione composta da rappresentanti delle tre Scuole Universitarie.</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Sulla base delle candidature ricevute, la Commissione procederà ad individuare i candidati da ammettere ai Corsi esprimendo una valutazione in 100esimi sulla base dei seguenti criteri:</w:t>
      </w:r>
    </w:p>
    <w:p w:rsidR="00096602" w:rsidRPr="00096602" w:rsidRDefault="00096602" w:rsidP="00096602">
      <w:pPr>
        <w:spacing w:before="100" w:beforeAutospacing="1" w:after="0" w:line="240" w:lineRule="auto"/>
        <w:jc w:val="both"/>
        <w:rPr>
          <w:rFonts w:ascii="Arial" w:eastAsia="Times New Roman" w:hAnsi="Arial" w:cs="Arial"/>
          <w:sz w:val="24"/>
          <w:szCs w:val="24"/>
          <w:lang w:eastAsia="it-IT"/>
        </w:rPr>
      </w:pP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if</w:t>
      </w:r>
      <w:proofErr w:type="spellEnd"/>
      <w:r w:rsidRPr="00096602">
        <w:rPr>
          <w:rFonts w:ascii="Arial" w:eastAsia="Times New Roman" w:hAnsi="Arial" w:cs="Arial"/>
          <w:sz w:val="24"/>
          <w:szCs w:val="24"/>
          <w:lang w:eastAsia="it-IT"/>
        </w:rPr>
        <w:t xml:space="preserve"> !</w:t>
      </w:r>
      <w:proofErr w:type="spellStart"/>
      <w:r w:rsidRPr="00096602">
        <w:rPr>
          <w:rFonts w:ascii="Arial" w:eastAsia="Times New Roman" w:hAnsi="Arial" w:cs="Arial"/>
          <w:sz w:val="24"/>
          <w:szCs w:val="24"/>
          <w:lang w:eastAsia="it-IT"/>
        </w:rPr>
        <w:t>supportLists</w:t>
      </w:r>
      <w:proofErr w:type="spellEnd"/>
      <w:r w:rsidRPr="00096602">
        <w:rPr>
          <w:rFonts w:ascii="Arial" w:eastAsia="Times New Roman" w:hAnsi="Arial" w:cs="Arial"/>
          <w:sz w:val="24"/>
          <w:szCs w:val="24"/>
          <w:lang w:eastAsia="it-IT"/>
        </w:rPr>
        <w:t>]&gt;</w:t>
      </w:r>
      <w:r w:rsidRPr="00096602">
        <w:rPr>
          <w:rFonts w:ascii="Symbol" w:eastAsia="Times New Roman" w:hAnsi="Symbol" w:cs="Arial"/>
          <w:sz w:val="24"/>
          <w:szCs w:val="24"/>
          <w:lang w:eastAsia="it-IT"/>
        </w:rPr>
        <w:t></w:t>
      </w:r>
      <w:r w:rsidRPr="00096602">
        <w:rPr>
          <w:rFonts w:ascii="Times New Roman" w:eastAsia="Times New Roman" w:hAnsi="Times New Roman" w:cs="Times New Roman"/>
          <w:sz w:val="14"/>
          <w:szCs w:val="14"/>
          <w:lang w:eastAsia="it-IT"/>
        </w:rPr>
        <w:t>         </w:t>
      </w: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endif</w:t>
      </w:r>
      <w:proofErr w:type="spellEnd"/>
      <w:r w:rsidRPr="00096602">
        <w:rPr>
          <w:rFonts w:ascii="Arial" w:eastAsia="Times New Roman" w:hAnsi="Arial" w:cs="Arial"/>
          <w:sz w:val="24"/>
          <w:szCs w:val="24"/>
          <w:lang w:eastAsia="it-IT"/>
        </w:rPr>
        <w:t>]&gt;Risultati scolastici (media uguale o superiore a 8/10): viene valutata la media finale del III anno e la media del I trimestre/quadrimestre dell’</w:t>
      </w:r>
      <w:proofErr w:type="spellStart"/>
      <w:r w:rsidRPr="00096602">
        <w:rPr>
          <w:rFonts w:ascii="Arial" w:eastAsia="Times New Roman" w:hAnsi="Arial" w:cs="Arial"/>
          <w:sz w:val="24"/>
          <w:szCs w:val="24"/>
          <w:lang w:eastAsia="it-IT"/>
        </w:rPr>
        <w:t>a.s.</w:t>
      </w:r>
      <w:proofErr w:type="spellEnd"/>
      <w:r w:rsidRPr="00096602">
        <w:rPr>
          <w:rFonts w:ascii="Arial" w:eastAsia="Times New Roman" w:hAnsi="Arial" w:cs="Arial"/>
          <w:sz w:val="24"/>
          <w:szCs w:val="24"/>
          <w:lang w:eastAsia="it-IT"/>
        </w:rPr>
        <w:t xml:space="preserve"> in corso. La media è calcolata includendo tutte le materie (compresi il comportamento e le scienze motorie e sportive) escludendo il voto di religione, essendo questa una materia facoltativa; </w:t>
      </w:r>
      <w:r w:rsidRPr="00096602">
        <w:rPr>
          <w:rFonts w:ascii="Arial" w:eastAsia="Times New Roman" w:hAnsi="Arial" w:cs="Arial"/>
          <w:b/>
          <w:bCs/>
          <w:sz w:val="24"/>
          <w:szCs w:val="24"/>
          <w:lang w:eastAsia="it-IT"/>
        </w:rPr>
        <w:t>fino ad un massimo di</w:t>
      </w:r>
      <w:r w:rsidRPr="00096602">
        <w:rPr>
          <w:rFonts w:ascii="Arial" w:eastAsia="Times New Roman" w:hAnsi="Arial" w:cs="Arial"/>
          <w:sz w:val="24"/>
          <w:szCs w:val="24"/>
          <w:lang w:eastAsia="it-IT"/>
        </w:rPr>
        <w:t> </w:t>
      </w:r>
      <w:r w:rsidRPr="00096602">
        <w:rPr>
          <w:rFonts w:ascii="Arial" w:eastAsia="Times New Roman" w:hAnsi="Arial" w:cs="Arial"/>
          <w:b/>
          <w:bCs/>
          <w:sz w:val="24"/>
          <w:szCs w:val="24"/>
          <w:lang w:eastAsia="it-IT"/>
        </w:rPr>
        <w:t>60 punti</w:t>
      </w:r>
    </w:p>
    <w:p w:rsidR="00096602" w:rsidRPr="00096602" w:rsidRDefault="00096602" w:rsidP="00096602">
      <w:pPr>
        <w:spacing w:before="100" w:beforeAutospacing="1" w:after="0" w:line="240" w:lineRule="auto"/>
        <w:jc w:val="both"/>
        <w:rPr>
          <w:rFonts w:ascii="Arial" w:eastAsia="Times New Roman" w:hAnsi="Arial" w:cs="Arial"/>
          <w:sz w:val="24"/>
          <w:szCs w:val="24"/>
          <w:lang w:eastAsia="it-IT"/>
        </w:rPr>
      </w:pP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if</w:t>
      </w:r>
      <w:proofErr w:type="spellEnd"/>
      <w:r w:rsidRPr="00096602">
        <w:rPr>
          <w:rFonts w:ascii="Arial" w:eastAsia="Times New Roman" w:hAnsi="Arial" w:cs="Arial"/>
          <w:sz w:val="24"/>
          <w:szCs w:val="24"/>
          <w:lang w:eastAsia="it-IT"/>
        </w:rPr>
        <w:t xml:space="preserve"> !</w:t>
      </w:r>
      <w:proofErr w:type="spellStart"/>
      <w:r w:rsidRPr="00096602">
        <w:rPr>
          <w:rFonts w:ascii="Arial" w:eastAsia="Times New Roman" w:hAnsi="Arial" w:cs="Arial"/>
          <w:sz w:val="24"/>
          <w:szCs w:val="24"/>
          <w:lang w:eastAsia="it-IT"/>
        </w:rPr>
        <w:t>supportLists</w:t>
      </w:r>
      <w:proofErr w:type="spellEnd"/>
      <w:r w:rsidRPr="00096602">
        <w:rPr>
          <w:rFonts w:ascii="Arial" w:eastAsia="Times New Roman" w:hAnsi="Arial" w:cs="Arial"/>
          <w:sz w:val="24"/>
          <w:szCs w:val="24"/>
          <w:lang w:eastAsia="it-IT"/>
        </w:rPr>
        <w:t>]&gt;</w:t>
      </w:r>
      <w:r w:rsidRPr="00096602">
        <w:rPr>
          <w:rFonts w:ascii="Symbol" w:eastAsia="Times New Roman" w:hAnsi="Symbol" w:cs="Arial"/>
          <w:sz w:val="24"/>
          <w:szCs w:val="24"/>
          <w:lang w:eastAsia="it-IT"/>
        </w:rPr>
        <w:t></w:t>
      </w:r>
      <w:r w:rsidRPr="00096602">
        <w:rPr>
          <w:rFonts w:ascii="Times New Roman" w:eastAsia="Times New Roman" w:hAnsi="Times New Roman" w:cs="Times New Roman"/>
          <w:sz w:val="14"/>
          <w:szCs w:val="14"/>
          <w:lang w:eastAsia="it-IT"/>
        </w:rPr>
        <w:t>         </w:t>
      </w: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endif</w:t>
      </w:r>
      <w:proofErr w:type="spellEnd"/>
      <w:r w:rsidRPr="00096602">
        <w:rPr>
          <w:rFonts w:ascii="Arial" w:eastAsia="Times New Roman" w:hAnsi="Arial" w:cs="Arial"/>
          <w:sz w:val="24"/>
          <w:szCs w:val="24"/>
          <w:lang w:eastAsia="it-IT"/>
        </w:rPr>
        <w:t>]&gt;Interessi personali ed attività extracurriculari certificate; </w:t>
      </w:r>
      <w:r w:rsidRPr="00096602">
        <w:rPr>
          <w:rFonts w:ascii="Arial" w:eastAsia="Times New Roman" w:hAnsi="Arial" w:cs="Arial"/>
          <w:b/>
          <w:bCs/>
          <w:sz w:val="24"/>
          <w:szCs w:val="24"/>
          <w:lang w:eastAsia="it-IT"/>
        </w:rPr>
        <w:t>fino ad un massimo di</w:t>
      </w:r>
      <w:r w:rsidRPr="00096602">
        <w:rPr>
          <w:rFonts w:ascii="Arial" w:eastAsia="Times New Roman" w:hAnsi="Arial" w:cs="Arial"/>
          <w:sz w:val="24"/>
          <w:szCs w:val="24"/>
          <w:lang w:eastAsia="it-IT"/>
        </w:rPr>
        <w:t> </w:t>
      </w:r>
      <w:r w:rsidRPr="00096602">
        <w:rPr>
          <w:rFonts w:ascii="Arial" w:eastAsia="Times New Roman" w:hAnsi="Arial" w:cs="Arial"/>
          <w:b/>
          <w:bCs/>
          <w:sz w:val="24"/>
          <w:szCs w:val="24"/>
          <w:lang w:eastAsia="it-IT"/>
        </w:rPr>
        <w:t>12 punti</w:t>
      </w:r>
    </w:p>
    <w:p w:rsidR="00096602" w:rsidRPr="00096602" w:rsidRDefault="00096602" w:rsidP="00096602">
      <w:pPr>
        <w:spacing w:before="100" w:beforeAutospacing="1" w:after="0" w:line="240" w:lineRule="auto"/>
        <w:jc w:val="both"/>
        <w:rPr>
          <w:rFonts w:ascii="Arial" w:eastAsia="Times New Roman" w:hAnsi="Arial" w:cs="Arial"/>
          <w:sz w:val="24"/>
          <w:szCs w:val="24"/>
          <w:lang w:eastAsia="it-IT"/>
        </w:rPr>
      </w:pP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if</w:t>
      </w:r>
      <w:proofErr w:type="spellEnd"/>
      <w:r w:rsidRPr="00096602">
        <w:rPr>
          <w:rFonts w:ascii="Arial" w:eastAsia="Times New Roman" w:hAnsi="Arial" w:cs="Arial"/>
          <w:sz w:val="24"/>
          <w:szCs w:val="24"/>
          <w:lang w:eastAsia="it-IT"/>
        </w:rPr>
        <w:t xml:space="preserve"> !</w:t>
      </w:r>
      <w:proofErr w:type="spellStart"/>
      <w:r w:rsidRPr="00096602">
        <w:rPr>
          <w:rFonts w:ascii="Arial" w:eastAsia="Times New Roman" w:hAnsi="Arial" w:cs="Arial"/>
          <w:sz w:val="24"/>
          <w:szCs w:val="24"/>
          <w:lang w:eastAsia="it-IT"/>
        </w:rPr>
        <w:t>supportLists</w:t>
      </w:r>
      <w:proofErr w:type="spellEnd"/>
      <w:r w:rsidRPr="00096602">
        <w:rPr>
          <w:rFonts w:ascii="Arial" w:eastAsia="Times New Roman" w:hAnsi="Arial" w:cs="Arial"/>
          <w:sz w:val="24"/>
          <w:szCs w:val="24"/>
          <w:lang w:eastAsia="it-IT"/>
        </w:rPr>
        <w:t>]&gt;</w:t>
      </w:r>
      <w:r w:rsidRPr="00096602">
        <w:rPr>
          <w:rFonts w:ascii="Symbol" w:eastAsia="Times New Roman" w:hAnsi="Symbol" w:cs="Arial"/>
          <w:sz w:val="24"/>
          <w:szCs w:val="24"/>
          <w:lang w:eastAsia="it-IT"/>
        </w:rPr>
        <w:t></w:t>
      </w:r>
      <w:r w:rsidRPr="00096602">
        <w:rPr>
          <w:rFonts w:ascii="Times New Roman" w:eastAsia="Times New Roman" w:hAnsi="Times New Roman" w:cs="Times New Roman"/>
          <w:sz w:val="14"/>
          <w:szCs w:val="14"/>
          <w:lang w:eastAsia="it-IT"/>
        </w:rPr>
        <w:t>         </w:t>
      </w: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endif</w:t>
      </w:r>
      <w:proofErr w:type="spellEnd"/>
      <w:r w:rsidRPr="00096602">
        <w:rPr>
          <w:rFonts w:ascii="Arial" w:eastAsia="Times New Roman" w:hAnsi="Arial" w:cs="Arial"/>
          <w:sz w:val="24"/>
          <w:szCs w:val="24"/>
          <w:lang w:eastAsia="it-IT"/>
        </w:rPr>
        <w:t>]&gt;Partecipazione a competizioni scolastiche di vario genere o ad altre iniziative/attività formative per le quali è prevista una selezione in ingresso; </w:t>
      </w:r>
      <w:r w:rsidRPr="00096602">
        <w:rPr>
          <w:rFonts w:ascii="Arial" w:eastAsia="Times New Roman" w:hAnsi="Arial" w:cs="Arial"/>
          <w:b/>
          <w:bCs/>
          <w:sz w:val="24"/>
          <w:szCs w:val="24"/>
          <w:lang w:eastAsia="it-IT"/>
        </w:rPr>
        <w:t>fino ad un massimo di</w:t>
      </w:r>
      <w:r w:rsidRPr="00096602">
        <w:rPr>
          <w:rFonts w:ascii="Arial" w:eastAsia="Times New Roman" w:hAnsi="Arial" w:cs="Arial"/>
          <w:sz w:val="24"/>
          <w:szCs w:val="24"/>
          <w:lang w:eastAsia="it-IT"/>
        </w:rPr>
        <w:t> </w:t>
      </w:r>
      <w:r w:rsidRPr="00096602">
        <w:rPr>
          <w:rFonts w:ascii="Arial" w:eastAsia="Times New Roman" w:hAnsi="Arial" w:cs="Arial"/>
          <w:b/>
          <w:bCs/>
          <w:sz w:val="24"/>
          <w:szCs w:val="24"/>
          <w:lang w:eastAsia="it-IT"/>
        </w:rPr>
        <w:t>18 punti</w:t>
      </w:r>
    </w:p>
    <w:p w:rsidR="00096602" w:rsidRPr="00096602" w:rsidRDefault="00096602" w:rsidP="00096602">
      <w:pPr>
        <w:spacing w:before="100" w:beforeAutospacing="1" w:after="0" w:line="240" w:lineRule="auto"/>
        <w:jc w:val="both"/>
        <w:rPr>
          <w:rFonts w:ascii="Arial" w:eastAsia="Times New Roman" w:hAnsi="Arial" w:cs="Arial"/>
          <w:sz w:val="24"/>
          <w:szCs w:val="24"/>
          <w:lang w:eastAsia="it-IT"/>
        </w:rPr>
      </w:pP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if</w:t>
      </w:r>
      <w:proofErr w:type="spellEnd"/>
      <w:r w:rsidRPr="00096602">
        <w:rPr>
          <w:rFonts w:ascii="Arial" w:eastAsia="Times New Roman" w:hAnsi="Arial" w:cs="Arial"/>
          <w:sz w:val="24"/>
          <w:szCs w:val="24"/>
          <w:lang w:eastAsia="it-IT"/>
        </w:rPr>
        <w:t xml:space="preserve"> !</w:t>
      </w:r>
      <w:proofErr w:type="spellStart"/>
      <w:r w:rsidRPr="00096602">
        <w:rPr>
          <w:rFonts w:ascii="Arial" w:eastAsia="Times New Roman" w:hAnsi="Arial" w:cs="Arial"/>
          <w:sz w:val="24"/>
          <w:szCs w:val="24"/>
          <w:lang w:eastAsia="it-IT"/>
        </w:rPr>
        <w:t>supportLists</w:t>
      </w:r>
      <w:proofErr w:type="spellEnd"/>
      <w:r w:rsidRPr="00096602">
        <w:rPr>
          <w:rFonts w:ascii="Arial" w:eastAsia="Times New Roman" w:hAnsi="Arial" w:cs="Arial"/>
          <w:sz w:val="24"/>
          <w:szCs w:val="24"/>
          <w:lang w:eastAsia="it-IT"/>
        </w:rPr>
        <w:t>]&gt;</w:t>
      </w:r>
      <w:r w:rsidRPr="00096602">
        <w:rPr>
          <w:rFonts w:ascii="Symbol" w:eastAsia="Times New Roman" w:hAnsi="Symbol" w:cs="Arial"/>
          <w:sz w:val="24"/>
          <w:szCs w:val="24"/>
          <w:lang w:eastAsia="it-IT"/>
        </w:rPr>
        <w:t></w:t>
      </w:r>
      <w:r w:rsidRPr="00096602">
        <w:rPr>
          <w:rFonts w:ascii="Times New Roman" w:eastAsia="Times New Roman" w:hAnsi="Times New Roman" w:cs="Times New Roman"/>
          <w:sz w:val="14"/>
          <w:szCs w:val="14"/>
          <w:lang w:eastAsia="it-IT"/>
        </w:rPr>
        <w:t>         </w:t>
      </w:r>
      <w:r w:rsidRPr="00096602">
        <w:rPr>
          <w:rFonts w:ascii="Arial" w:eastAsia="Times New Roman" w:hAnsi="Arial" w:cs="Arial"/>
          <w:sz w:val="24"/>
          <w:szCs w:val="24"/>
          <w:lang w:eastAsia="it-IT"/>
        </w:rPr>
        <w:t>&lt;![</w:t>
      </w:r>
      <w:proofErr w:type="spellStart"/>
      <w:r w:rsidRPr="00096602">
        <w:rPr>
          <w:rFonts w:ascii="Arial" w:eastAsia="Times New Roman" w:hAnsi="Arial" w:cs="Arial"/>
          <w:sz w:val="24"/>
          <w:szCs w:val="24"/>
          <w:lang w:eastAsia="it-IT"/>
        </w:rPr>
        <w:t>endif</w:t>
      </w:r>
      <w:proofErr w:type="spellEnd"/>
      <w:r w:rsidRPr="00096602">
        <w:rPr>
          <w:rFonts w:ascii="Arial" w:eastAsia="Times New Roman" w:hAnsi="Arial" w:cs="Arial"/>
          <w:sz w:val="24"/>
          <w:szCs w:val="24"/>
          <w:lang w:eastAsia="it-IT"/>
        </w:rPr>
        <w:t>]&gt;Profilo personale, motivazione e interesse per un percorso di orientamento alla scelta universitaria; </w:t>
      </w:r>
      <w:r w:rsidRPr="00096602">
        <w:rPr>
          <w:rFonts w:ascii="Arial" w:eastAsia="Times New Roman" w:hAnsi="Arial" w:cs="Arial"/>
          <w:b/>
          <w:bCs/>
          <w:sz w:val="24"/>
          <w:szCs w:val="24"/>
          <w:lang w:eastAsia="it-IT"/>
        </w:rPr>
        <w:t>fino ad un massimo di</w:t>
      </w:r>
      <w:r w:rsidRPr="00096602">
        <w:rPr>
          <w:rFonts w:ascii="Arial" w:eastAsia="Times New Roman" w:hAnsi="Arial" w:cs="Arial"/>
          <w:sz w:val="24"/>
          <w:szCs w:val="24"/>
          <w:lang w:eastAsia="it-IT"/>
        </w:rPr>
        <w:t> </w:t>
      </w:r>
      <w:r w:rsidRPr="00096602">
        <w:rPr>
          <w:rFonts w:ascii="Arial" w:eastAsia="Times New Roman" w:hAnsi="Arial" w:cs="Arial"/>
          <w:b/>
          <w:bCs/>
          <w:sz w:val="24"/>
          <w:szCs w:val="24"/>
          <w:lang w:eastAsia="it-IT"/>
        </w:rPr>
        <w:t>10 punti</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 xml:space="preserve">NOTA: Nel caso di valutazioni scolastiche non espresse in decimi (ad. es. scuole internazionali o italiane all’estero o studenti in mobilità) si richiede alla scuola di effettuare – sulla base dei criteri </w:t>
      </w:r>
      <w:r w:rsidRPr="00096602">
        <w:rPr>
          <w:rFonts w:ascii="Times New Roman" w:eastAsia="Times New Roman" w:hAnsi="Times New Roman" w:cs="Times New Roman"/>
          <w:sz w:val="24"/>
          <w:szCs w:val="24"/>
          <w:lang w:eastAsia="it-IT"/>
        </w:rPr>
        <w:lastRenderedPageBreak/>
        <w:t>che riterrà più opportuno individuare - la conversione del risultato scolastico in decimi al fine di garantire l’omogeneità nella valutazione.</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Per assicurare una rappresentazione equilibrata della popolazione scolastica nazionale i partecipanti e le partecipanti saranno selezionati anche in base ad una ripartizione tra 5 macro aree regionali (Nord ovest, Nord est, Centro, Sud e Isole) in considerazione del numero di segnalazioni pervenute e/o del numero di scuole coinvolte.</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Un ulteriore criterio sarà infine quello di prevedere la partecipazione ad un solo corso di orientamento, compresi quelli organizzati in autonomia dalla Scuola Normale Superiore a San Miniato (PI), a Roma e a Napoli.</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b/>
          <w:bCs/>
          <w:sz w:val="24"/>
          <w:szCs w:val="24"/>
          <w:lang w:eastAsia="it-IT"/>
        </w:rPr>
        <w:t>ESITO DELLA SELEZIONE</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L'elenco degli studenti e delle studentesse selezionati e la rispettiva assegnazione ai Corsi sarà pubblicato sui siti web delle tre Scuole Universitarie Superiori (Sant'Anna, Normale e IUSS) </w:t>
      </w:r>
      <w:r w:rsidRPr="00096602">
        <w:rPr>
          <w:rFonts w:ascii="Times New Roman" w:eastAsia="Times New Roman" w:hAnsi="Times New Roman" w:cs="Times New Roman"/>
          <w:b/>
          <w:bCs/>
          <w:sz w:val="24"/>
          <w:szCs w:val="24"/>
          <w:lang w:eastAsia="it-IT"/>
        </w:rPr>
        <w:t>entro il 14 maggio</w:t>
      </w:r>
      <w:r w:rsidRPr="00096602">
        <w:rPr>
          <w:rFonts w:ascii="Times New Roman" w:eastAsia="Times New Roman" w:hAnsi="Times New Roman" w:cs="Times New Roman"/>
          <w:sz w:val="24"/>
          <w:szCs w:val="24"/>
          <w:lang w:eastAsia="it-IT"/>
        </w:rPr>
        <w:t>.</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Gli studenti e le studentesse ammessi riceveranno all’indirizzo di posta elettronica indicato al momento della registrazione della propria candidatura la lettera di invito contenente tutte le informazioni per la partecipazione.</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I programmi dei tre corsi, progettati d’intesa fra le tre Scuole, avranno ad oggetto lezioni, tavole rotonde, seminari e laboratori in modo tale da offrire analoghe opportunità ai partecipanti indipendentemente dal corso a cui saranno assegnati. L'assegnazione degli studenti selezionati ai corsi sarà effettuata in fase di selezione, tenuto conto delle disponibilità indicate dagli studenti e alle studentesse nel modulo di domanda, con attenzione ad un'equilibrata rappresentatività del gruppo in termini di provenienza geografica, di scuola frequentata e di interessi di studio universitario.</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 </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b/>
          <w:bCs/>
          <w:color w:val="C00000"/>
          <w:sz w:val="24"/>
          <w:szCs w:val="24"/>
          <w:lang w:eastAsia="it-IT"/>
        </w:rPr>
        <w:t>Per informazioni:</w:t>
      </w:r>
    </w:p>
    <w:p w:rsidR="00096602" w:rsidRPr="00096602" w:rsidRDefault="00096602" w:rsidP="00096602">
      <w:pPr>
        <w:spacing w:after="12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Per eventuali richieste, chiarimenti e ulteriori informazioni è possibile contattare:</w:t>
      </w:r>
    </w:p>
    <w:tbl>
      <w:tblPr>
        <w:tblW w:w="9702" w:type="dxa"/>
        <w:tblCellMar>
          <w:left w:w="0" w:type="dxa"/>
          <w:right w:w="0" w:type="dxa"/>
        </w:tblCellMar>
        <w:tblLook w:val="04A0"/>
      </w:tblPr>
      <w:tblGrid>
        <w:gridCol w:w="4417"/>
        <w:gridCol w:w="5285"/>
      </w:tblGrid>
      <w:tr w:rsidR="00096602" w:rsidRPr="00096602" w:rsidTr="00096602">
        <w:trPr>
          <w:trHeight w:val="1655"/>
        </w:trPr>
        <w:tc>
          <w:tcPr>
            <w:tcW w:w="4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b/>
                <w:bCs/>
                <w:sz w:val="24"/>
                <w:szCs w:val="24"/>
                <w:lang w:eastAsia="it-IT"/>
              </w:rPr>
              <w:t>Scuola Superiore Sant’Anna</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hyperlink r:id="rId6" w:tgtFrame="_blank" w:history="1">
              <w:r w:rsidRPr="00096602">
                <w:rPr>
                  <w:rFonts w:ascii="Times New Roman" w:eastAsia="Times New Roman" w:hAnsi="Times New Roman" w:cs="Times New Roman"/>
                  <w:color w:val="1155CC"/>
                  <w:sz w:val="24"/>
                  <w:szCs w:val="24"/>
                  <w:u w:val="single"/>
                  <w:lang w:eastAsia="it-IT"/>
                </w:rPr>
                <w:t>http://www.santannapisa.it/it/scuola-di-orientamento-universitario</w:t>
              </w:r>
            </w:hyperlink>
          </w:p>
        </w:tc>
        <w:tc>
          <w:tcPr>
            <w:tcW w:w="52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Servizio Orientamento</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proofErr w:type="spellStart"/>
            <w:r w:rsidRPr="00096602">
              <w:rPr>
                <w:rFonts w:ascii="Times New Roman" w:eastAsia="Times New Roman" w:hAnsi="Times New Roman" w:cs="Times New Roman"/>
                <w:sz w:val="24"/>
                <w:szCs w:val="24"/>
                <w:lang w:eastAsia="it-IT"/>
              </w:rPr>
              <w:t>Email</w:t>
            </w:r>
            <w:proofErr w:type="spellEnd"/>
            <w:r w:rsidRPr="00096602">
              <w:rPr>
                <w:rFonts w:ascii="Times New Roman" w:eastAsia="Times New Roman" w:hAnsi="Times New Roman" w:cs="Times New Roman"/>
                <w:sz w:val="24"/>
                <w:szCs w:val="24"/>
                <w:lang w:eastAsia="it-IT"/>
              </w:rPr>
              <w:t> </w:t>
            </w:r>
            <w:hyperlink r:id="rId7" w:tgtFrame="_blank" w:history="1">
              <w:r w:rsidRPr="00096602">
                <w:rPr>
                  <w:rFonts w:ascii="Times New Roman" w:eastAsia="Times New Roman" w:hAnsi="Times New Roman" w:cs="Times New Roman"/>
                  <w:color w:val="1155CC"/>
                  <w:sz w:val="24"/>
                  <w:szCs w:val="24"/>
                  <w:u w:val="single"/>
                  <w:lang w:eastAsia="it-IT"/>
                </w:rPr>
                <w:t>scuolaorientamento@santannapisa.it</w:t>
              </w:r>
            </w:hyperlink>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Tel. 050 883271/374/273</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u w:val="single"/>
                <w:lang w:eastAsia="it-IT"/>
              </w:rPr>
              <w:t>Orario</w:t>
            </w:r>
            <w:r w:rsidRPr="00096602">
              <w:rPr>
                <w:rFonts w:ascii="Times New Roman" w:eastAsia="Times New Roman" w:hAnsi="Times New Roman" w:cs="Times New Roman"/>
                <w:sz w:val="24"/>
                <w:szCs w:val="24"/>
                <w:lang w:eastAsia="it-IT"/>
              </w:rPr>
              <w:t>:</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dal lunedì al venerdì dalle 10.00 alle 13.00</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martedì e mercoledì dalle 15.00 alle 17.00</w:t>
            </w:r>
          </w:p>
        </w:tc>
      </w:tr>
      <w:tr w:rsidR="00096602" w:rsidRPr="00096602" w:rsidTr="00096602">
        <w:trPr>
          <w:trHeight w:val="1821"/>
        </w:trPr>
        <w:tc>
          <w:tcPr>
            <w:tcW w:w="4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b/>
                <w:bCs/>
                <w:sz w:val="24"/>
                <w:szCs w:val="24"/>
                <w:lang w:eastAsia="it-IT"/>
              </w:rPr>
              <w:t>Scuola Normale Superiore</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hyperlink r:id="rId8" w:tgtFrame="_blank" w:history="1">
              <w:r w:rsidRPr="00096602">
                <w:rPr>
                  <w:rFonts w:ascii="Times New Roman" w:eastAsia="Times New Roman" w:hAnsi="Times New Roman" w:cs="Times New Roman"/>
                  <w:color w:val="1155CC"/>
                  <w:sz w:val="24"/>
                  <w:szCs w:val="24"/>
                  <w:u w:val="single"/>
                  <w:lang w:eastAsia="it-IT"/>
                </w:rPr>
                <w:t>https://www.sns.it/it/orientamento</w:t>
              </w:r>
            </w:hyperlink>
          </w:p>
        </w:tc>
        <w:tc>
          <w:tcPr>
            <w:tcW w:w="5285" w:type="dxa"/>
            <w:tcBorders>
              <w:top w:val="nil"/>
              <w:left w:val="nil"/>
              <w:bottom w:val="single" w:sz="8" w:space="0" w:color="auto"/>
              <w:right w:val="single" w:sz="8" w:space="0" w:color="auto"/>
            </w:tcBorders>
            <w:tcMar>
              <w:top w:w="0" w:type="dxa"/>
              <w:left w:w="108" w:type="dxa"/>
              <w:bottom w:w="0" w:type="dxa"/>
              <w:right w:w="108" w:type="dxa"/>
            </w:tcMar>
            <w:hideMark/>
          </w:tcPr>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Servizio Comunicazione e Relazioni Esterne</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proofErr w:type="spellStart"/>
            <w:r w:rsidRPr="00096602">
              <w:rPr>
                <w:rFonts w:ascii="Times New Roman" w:eastAsia="Times New Roman" w:hAnsi="Times New Roman" w:cs="Times New Roman"/>
                <w:sz w:val="24"/>
                <w:szCs w:val="24"/>
                <w:lang w:eastAsia="it-IT"/>
              </w:rPr>
              <w:t>Email</w:t>
            </w:r>
            <w:proofErr w:type="spellEnd"/>
            <w:r w:rsidRPr="00096602">
              <w:rPr>
                <w:rFonts w:ascii="Times New Roman" w:eastAsia="Times New Roman" w:hAnsi="Times New Roman" w:cs="Times New Roman"/>
                <w:sz w:val="24"/>
                <w:szCs w:val="24"/>
                <w:lang w:eastAsia="it-IT"/>
              </w:rPr>
              <w:t> </w:t>
            </w:r>
            <w:hyperlink r:id="rId9" w:tgtFrame="_blank" w:history="1">
              <w:r w:rsidRPr="00096602">
                <w:rPr>
                  <w:rFonts w:ascii="Times New Roman" w:eastAsia="Times New Roman" w:hAnsi="Times New Roman" w:cs="Times New Roman"/>
                  <w:color w:val="1155CC"/>
                  <w:sz w:val="24"/>
                  <w:szCs w:val="24"/>
                  <w:u w:val="single"/>
                  <w:lang w:eastAsia="it-IT"/>
                </w:rPr>
                <w:t>orientamento@sns.it</w:t>
              </w:r>
            </w:hyperlink>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Tel. 050 509057/307</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u w:val="single"/>
                <w:lang w:eastAsia="it-IT"/>
              </w:rPr>
              <w:t>Orario</w:t>
            </w:r>
            <w:r w:rsidRPr="00096602">
              <w:rPr>
                <w:rFonts w:ascii="Times New Roman" w:eastAsia="Times New Roman" w:hAnsi="Times New Roman" w:cs="Times New Roman"/>
                <w:sz w:val="24"/>
                <w:szCs w:val="24"/>
                <w:lang w:eastAsia="it-IT"/>
              </w:rPr>
              <w:t>:</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dal lunedì al venerdì dalle 9.30 alle 12.30</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lunedì, martedì e giovedì dalle 14.30 alle 16.30</w:t>
            </w:r>
          </w:p>
        </w:tc>
      </w:tr>
      <w:tr w:rsidR="00096602" w:rsidRPr="00096602" w:rsidTr="00096602">
        <w:trPr>
          <w:trHeight w:val="1670"/>
        </w:trPr>
        <w:tc>
          <w:tcPr>
            <w:tcW w:w="4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b/>
                <w:bCs/>
                <w:sz w:val="24"/>
                <w:szCs w:val="24"/>
                <w:lang w:eastAsia="it-IT"/>
              </w:rPr>
              <w:t>Scuola Universitaria Superiore IUSS di Pavia</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hyperlink r:id="rId10" w:tgtFrame="_blank" w:history="1">
              <w:r w:rsidRPr="00096602">
                <w:rPr>
                  <w:rFonts w:ascii="Times New Roman" w:eastAsia="Times New Roman" w:hAnsi="Times New Roman" w:cs="Times New Roman"/>
                  <w:color w:val="1155CC"/>
                  <w:sz w:val="24"/>
                  <w:szCs w:val="24"/>
                  <w:u w:val="single"/>
                  <w:lang w:eastAsia="it-IT"/>
                </w:rPr>
                <w:t>http://www.iusspavia.it</w:t>
              </w:r>
            </w:hyperlink>
          </w:p>
        </w:tc>
        <w:tc>
          <w:tcPr>
            <w:tcW w:w="5285" w:type="dxa"/>
            <w:tcBorders>
              <w:top w:val="nil"/>
              <w:left w:val="nil"/>
              <w:bottom w:val="single" w:sz="8" w:space="0" w:color="auto"/>
              <w:right w:val="single" w:sz="8" w:space="0" w:color="auto"/>
            </w:tcBorders>
            <w:tcMar>
              <w:top w:w="0" w:type="dxa"/>
              <w:left w:w="108" w:type="dxa"/>
              <w:bottom w:w="0" w:type="dxa"/>
              <w:right w:w="108" w:type="dxa"/>
            </w:tcMar>
            <w:hideMark/>
          </w:tcPr>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Ufficio Corsi ordinari - Orientamento</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proofErr w:type="spellStart"/>
            <w:r w:rsidRPr="00096602">
              <w:rPr>
                <w:rFonts w:ascii="Times New Roman" w:eastAsia="Times New Roman" w:hAnsi="Times New Roman" w:cs="Times New Roman"/>
                <w:sz w:val="24"/>
                <w:szCs w:val="24"/>
                <w:lang w:eastAsia="it-IT"/>
              </w:rPr>
              <w:t>Email</w:t>
            </w:r>
            <w:proofErr w:type="spellEnd"/>
            <w:r w:rsidRPr="00096602">
              <w:rPr>
                <w:rFonts w:ascii="Times New Roman" w:eastAsia="Times New Roman" w:hAnsi="Times New Roman" w:cs="Times New Roman"/>
                <w:sz w:val="24"/>
                <w:szCs w:val="24"/>
                <w:lang w:eastAsia="it-IT"/>
              </w:rPr>
              <w:t> </w:t>
            </w:r>
            <w:hyperlink r:id="rId11" w:tgtFrame="_blank" w:history="1">
              <w:r w:rsidRPr="00096602">
                <w:rPr>
                  <w:rFonts w:ascii="Times New Roman" w:eastAsia="Times New Roman" w:hAnsi="Times New Roman" w:cs="Times New Roman"/>
                  <w:color w:val="1155CC"/>
                  <w:sz w:val="24"/>
                  <w:szCs w:val="24"/>
                  <w:u w:val="single"/>
                  <w:lang w:eastAsia="it-IT"/>
                </w:rPr>
                <w:t>orientamento@iusspavia.it</w:t>
              </w:r>
            </w:hyperlink>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Tel. 0382 375830</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u w:val="single"/>
                <w:lang w:eastAsia="it-IT"/>
              </w:rPr>
              <w:t>Orario</w:t>
            </w:r>
            <w:r w:rsidRPr="00096602">
              <w:rPr>
                <w:rFonts w:ascii="Times New Roman" w:eastAsia="Times New Roman" w:hAnsi="Times New Roman" w:cs="Times New Roman"/>
                <w:sz w:val="24"/>
                <w:szCs w:val="24"/>
                <w:lang w:eastAsia="it-IT"/>
              </w:rPr>
              <w:t>:</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dal lunedì al venerdì dalle 9.00 alle 12.00</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dal lunedì al giovedì dalle 14.30 alle 16.30</w:t>
            </w:r>
          </w:p>
        </w:tc>
      </w:tr>
    </w:tbl>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 </w:t>
      </w:r>
    </w:p>
    <w:tbl>
      <w:tblPr>
        <w:tblW w:w="8335" w:type="dxa"/>
        <w:tblCellSpacing w:w="15" w:type="dxa"/>
        <w:tblCellMar>
          <w:top w:w="15" w:type="dxa"/>
          <w:left w:w="15" w:type="dxa"/>
          <w:bottom w:w="15" w:type="dxa"/>
          <w:right w:w="15" w:type="dxa"/>
        </w:tblCellMar>
        <w:tblLook w:val="04A0"/>
      </w:tblPr>
      <w:tblGrid>
        <w:gridCol w:w="519"/>
        <w:gridCol w:w="9189"/>
      </w:tblGrid>
      <w:tr w:rsidR="00096602" w:rsidRPr="00096602" w:rsidTr="00096602">
        <w:trPr>
          <w:tblCellSpacing w:w="15" w:type="dxa"/>
        </w:trPr>
        <w:tc>
          <w:tcPr>
            <w:tcW w:w="576" w:type="dxa"/>
            <w:tcMar>
              <w:top w:w="96" w:type="dxa"/>
              <w:left w:w="0" w:type="dxa"/>
              <w:bottom w:w="96" w:type="dxa"/>
              <w:right w:w="0" w:type="dxa"/>
            </w:tcMar>
            <w:hideMark/>
          </w:tcPr>
          <w:p w:rsidR="00096602" w:rsidRPr="00096602" w:rsidRDefault="00096602" w:rsidP="00096602">
            <w:pPr>
              <w:spacing w:after="0" w:line="240" w:lineRule="auto"/>
              <w:divId w:val="601836600"/>
              <w:rPr>
                <w:rFonts w:ascii="Helvetica" w:eastAsia="Times New Roman" w:hAnsi="Helvetica" w:cs="Helvetica"/>
                <w:sz w:val="24"/>
                <w:szCs w:val="24"/>
                <w:lang w:eastAsia="it-IT"/>
              </w:rPr>
            </w:pPr>
            <w:r>
              <w:rPr>
                <w:rFonts w:ascii="Helvetica" w:eastAsia="Times New Roman" w:hAnsi="Helvetica" w:cs="Helvetica"/>
                <w:noProof/>
                <w:sz w:val="24"/>
                <w:szCs w:val="24"/>
                <w:lang w:eastAsia="it-IT"/>
              </w:rPr>
              <w:drawing>
                <wp:inline distT="0" distB="0" distL="0" distR="0">
                  <wp:extent cx="304800" cy="304800"/>
                  <wp:effectExtent l="19050" t="0" r="0" b="0"/>
                  <wp:docPr id="1" name=":kj_2"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j_2" descr="https://ssl.gstatic.com/ui/v1/icons/mail/no_photo.png"/>
                          <pic:cNvPicPr>
                            <a:picLocks noChangeAspect="1" noChangeArrowheads="1"/>
                          </pic:cNvPicPr>
                        </pic:nvPicPr>
                        <pic:blipFill>
                          <a:blip r:embed="rId1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tcBorders>
              <w:top w:val="single" w:sz="4" w:space="0" w:color="DADCE0"/>
              <w:left w:val="single" w:sz="4" w:space="0" w:color="DADCE0"/>
              <w:bottom w:val="single" w:sz="4" w:space="0" w:color="DADCE0"/>
              <w:right w:val="single" w:sz="4" w:space="0" w:color="DADCE0"/>
            </w:tcBorders>
            <w:tcMar>
              <w:top w:w="0" w:type="dxa"/>
              <w:left w:w="0" w:type="dxa"/>
              <w:bottom w:w="0" w:type="dxa"/>
              <w:right w:w="0" w:type="dxa"/>
            </w:tcMar>
            <w:vAlign w:val="center"/>
            <w:hideMark/>
          </w:tcPr>
          <w:p w:rsidR="00096602" w:rsidRPr="00096602" w:rsidRDefault="00096602" w:rsidP="00096602">
            <w:pPr>
              <w:pBdr>
                <w:bottom w:val="single" w:sz="6" w:space="1" w:color="auto"/>
              </w:pBdr>
              <w:spacing w:after="0" w:line="240" w:lineRule="auto"/>
              <w:jc w:val="center"/>
              <w:rPr>
                <w:rFonts w:ascii="Arial" w:eastAsia="Times New Roman" w:hAnsi="Arial" w:cs="Arial"/>
                <w:vanish/>
                <w:sz w:val="16"/>
                <w:szCs w:val="16"/>
                <w:lang w:eastAsia="it-IT"/>
              </w:rPr>
            </w:pPr>
            <w:r w:rsidRPr="00096602">
              <w:rPr>
                <w:rFonts w:ascii="Arial" w:eastAsia="Times New Roman" w:hAnsi="Arial" w:cs="Arial"/>
                <w:vanish/>
                <w:sz w:val="16"/>
                <w:szCs w:val="16"/>
                <w:lang w:eastAsia="it-IT"/>
              </w:rPr>
              <w:t>Inizio modulo</w:t>
            </w:r>
          </w:p>
          <w:tbl>
            <w:tblPr>
              <w:tblW w:w="7348" w:type="dxa"/>
              <w:tblCellSpacing w:w="15" w:type="dxa"/>
              <w:shd w:val="clear" w:color="auto" w:fill="FFFFFF"/>
              <w:tblCellMar>
                <w:top w:w="72" w:type="dxa"/>
                <w:left w:w="192" w:type="dxa"/>
                <w:bottom w:w="72" w:type="dxa"/>
                <w:right w:w="192" w:type="dxa"/>
              </w:tblCellMar>
              <w:tblLook w:val="04A0"/>
            </w:tblPr>
            <w:tblGrid>
              <w:gridCol w:w="1393"/>
              <w:gridCol w:w="5955"/>
            </w:tblGrid>
            <w:tr w:rsidR="00096602" w:rsidRPr="00096602" w:rsidTr="00096602">
              <w:trPr>
                <w:tblCellSpacing w:w="15" w:type="dxa"/>
              </w:trPr>
              <w:tc>
                <w:tcPr>
                  <w:tcW w:w="576" w:type="dxa"/>
                  <w:tcBorders>
                    <w:top w:val="nil"/>
                    <w:left w:val="nil"/>
                    <w:bottom w:val="nil"/>
                    <w:right w:val="nil"/>
                  </w:tcBorders>
                  <w:shd w:val="clear" w:color="auto" w:fill="FFFFFF"/>
                  <w:noWrap/>
                  <w:tcMar>
                    <w:top w:w="0" w:type="dxa"/>
                    <w:left w:w="0" w:type="dxa"/>
                    <w:bottom w:w="0" w:type="dxa"/>
                    <w:right w:w="0" w:type="dxa"/>
                  </w:tcMar>
                  <w:hideMark/>
                </w:tcPr>
                <w:p w:rsidR="00096602" w:rsidRPr="00096602" w:rsidRDefault="00096602" w:rsidP="00096602">
                  <w:pPr>
                    <w:spacing w:after="0" w:line="324" w:lineRule="atLeast"/>
                    <w:jc w:val="center"/>
                    <w:textAlignment w:val="top"/>
                    <w:rPr>
                      <w:rFonts w:ascii="Helvetica" w:eastAsia="Times New Roman" w:hAnsi="Helvetica" w:cs="Helvetica"/>
                      <w:color w:val="444444"/>
                      <w:sz w:val="24"/>
                      <w:szCs w:val="24"/>
                      <w:lang w:eastAsia="it-IT"/>
                    </w:rPr>
                  </w:pPr>
                  <w:r>
                    <w:rPr>
                      <w:rFonts w:ascii="Helvetica" w:eastAsia="Times New Roman" w:hAnsi="Helvetica" w:cs="Helvetica"/>
                      <w:noProof/>
                      <w:color w:val="444444"/>
                      <w:sz w:val="24"/>
                      <w:szCs w:val="24"/>
                      <w:lang w:eastAsia="it-IT"/>
                    </w:rPr>
                    <w:drawing>
                      <wp:inline distT="0" distB="0" distL="0" distR="0">
                        <wp:extent cx="7620" cy="7620"/>
                        <wp:effectExtent l="0" t="0" r="0" b="0"/>
                        <wp:docPr id="2" name=":qi"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i" descr="https://mail.google.com/mail/u/0/images/cleardot.gif"/>
                                <pic:cNvPicPr>
                                  <a:picLocks noChangeAspect="1" noChangeArrowheads="1"/>
                                </pic:cNvPicPr>
                              </pic:nvPicPr>
                              <pic:blipFill>
                                <a:blip r:embed="rId13"/>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6" w:type="dxa"/>
                  <w:shd w:val="clear" w:color="auto" w:fill="FFFFFF"/>
                  <w:tcMar>
                    <w:top w:w="0" w:type="dxa"/>
                    <w:left w:w="0" w:type="dxa"/>
                    <w:bottom w:w="0" w:type="dxa"/>
                    <w:right w:w="0" w:type="dxa"/>
                  </w:tcMar>
                  <w:vAlign w:val="center"/>
                  <w:hideMark/>
                </w:tcPr>
                <w:p w:rsidR="00096602" w:rsidRPr="00096602" w:rsidRDefault="00096602" w:rsidP="00096602">
                  <w:pPr>
                    <w:spacing w:after="0" w:line="240" w:lineRule="atLeast"/>
                    <w:rPr>
                      <w:rFonts w:ascii="Helvetica" w:eastAsia="Times New Roman" w:hAnsi="Helvetica" w:cs="Helvetica"/>
                      <w:color w:val="777777"/>
                      <w:sz w:val="24"/>
                      <w:szCs w:val="24"/>
                      <w:lang w:eastAsia="it-IT"/>
                    </w:rPr>
                  </w:pPr>
                  <w:r w:rsidRPr="00096602">
                    <w:rPr>
                      <w:rFonts w:ascii="Helvetica" w:eastAsia="Times New Roman" w:hAnsi="Helvetica" w:cs="Helvetica"/>
                      <w:color w:val="777777"/>
                      <w:sz w:val="24"/>
                      <w:szCs w:val="24"/>
                      <w:lang w:eastAsia="it-IT"/>
                    </w:rPr>
                    <w:t>Liceo Ariosto Ferrara (ariosto@liceoariosto.it)</w:t>
                  </w:r>
                </w:p>
              </w:tc>
            </w:tr>
          </w:tbl>
          <w:p w:rsidR="00096602" w:rsidRPr="00096602" w:rsidRDefault="00096602" w:rsidP="00096602">
            <w:pPr>
              <w:pBdr>
                <w:top w:val="single" w:sz="6" w:space="1" w:color="auto"/>
              </w:pBdr>
              <w:spacing w:after="0" w:line="240" w:lineRule="auto"/>
              <w:jc w:val="center"/>
              <w:rPr>
                <w:rFonts w:ascii="Arial" w:eastAsia="Times New Roman" w:hAnsi="Arial" w:cs="Arial"/>
                <w:vanish/>
                <w:sz w:val="16"/>
                <w:szCs w:val="16"/>
                <w:lang w:eastAsia="it-IT"/>
              </w:rPr>
            </w:pPr>
            <w:r w:rsidRPr="00096602">
              <w:rPr>
                <w:rFonts w:ascii="Arial" w:eastAsia="Times New Roman" w:hAnsi="Arial" w:cs="Arial"/>
                <w:vanish/>
                <w:sz w:val="16"/>
                <w:szCs w:val="16"/>
                <w:lang w:eastAsia="it-IT"/>
              </w:rPr>
              <w:t>Fine modulo</w:t>
            </w:r>
          </w:p>
          <w:tbl>
            <w:tblPr>
              <w:tblW w:w="7732" w:type="dxa"/>
              <w:tblCellMar>
                <w:top w:w="15" w:type="dxa"/>
                <w:left w:w="15" w:type="dxa"/>
                <w:bottom w:w="15" w:type="dxa"/>
                <w:right w:w="15" w:type="dxa"/>
              </w:tblCellMar>
              <w:tblLook w:val="04A0"/>
            </w:tblPr>
            <w:tblGrid>
              <w:gridCol w:w="9124"/>
            </w:tblGrid>
            <w:tr w:rsidR="00096602" w:rsidRPr="00096602">
              <w:tc>
                <w:tcPr>
                  <w:tcW w:w="7732" w:type="dxa"/>
                  <w:shd w:val="clear" w:color="auto" w:fill="FFFFFF"/>
                  <w:tcMar>
                    <w:top w:w="0" w:type="dxa"/>
                    <w:left w:w="0" w:type="dxa"/>
                    <w:bottom w:w="0" w:type="dxa"/>
                    <w:right w:w="0" w:type="dxa"/>
                  </w:tcMar>
                  <w:vAlign w:val="center"/>
                  <w:hideMark/>
                </w:tcPr>
                <w:tbl>
                  <w:tblPr>
                    <w:tblW w:w="7348" w:type="dxa"/>
                    <w:tblCellSpacing w:w="15" w:type="dxa"/>
                    <w:tblCellMar>
                      <w:left w:w="0" w:type="dxa"/>
                      <w:right w:w="0" w:type="dxa"/>
                    </w:tblCellMar>
                    <w:tblLook w:val="04A0"/>
                  </w:tblPr>
                  <w:tblGrid>
                    <w:gridCol w:w="9124"/>
                  </w:tblGrid>
                  <w:tr w:rsidR="00096602" w:rsidRPr="00096602" w:rsidTr="00096602">
                    <w:trPr>
                      <w:trHeight w:val="1200"/>
                      <w:tblCellSpacing w:w="15" w:type="dxa"/>
                    </w:trPr>
                    <w:tc>
                      <w:tcPr>
                        <w:tcW w:w="7348" w:type="dxa"/>
                        <w:shd w:val="clear" w:color="auto" w:fill="FFFFFF"/>
                        <w:hideMark/>
                      </w:tcPr>
                      <w:p w:rsidR="00096602" w:rsidRPr="00096602" w:rsidRDefault="00096602" w:rsidP="00096602">
                        <w:pPr>
                          <w:shd w:val="clear" w:color="auto" w:fill="FFFFFF"/>
                          <w:spacing w:after="240" w:line="240" w:lineRule="auto"/>
                          <w:rPr>
                            <w:rFonts w:ascii="Arial" w:eastAsia="Times New Roman" w:hAnsi="Arial" w:cs="Arial"/>
                            <w:color w:val="222222"/>
                            <w:sz w:val="24"/>
                            <w:szCs w:val="24"/>
                            <w:lang w:eastAsia="it-IT"/>
                          </w:rPr>
                        </w:pPr>
                      </w:p>
                      <w:p w:rsidR="00096602" w:rsidRPr="00096602" w:rsidRDefault="00096602" w:rsidP="00096602">
                        <w:pPr>
                          <w:shd w:val="clear" w:color="auto" w:fill="FFFFFF"/>
                          <w:spacing w:after="0" w:line="240" w:lineRule="auto"/>
                          <w:rPr>
                            <w:rFonts w:ascii="Arial" w:eastAsia="Times New Roman" w:hAnsi="Arial" w:cs="Arial"/>
                            <w:color w:val="222222"/>
                            <w:sz w:val="24"/>
                            <w:szCs w:val="24"/>
                            <w:lang w:eastAsia="it-IT"/>
                          </w:rPr>
                        </w:pPr>
                        <w:r w:rsidRPr="00096602">
                          <w:rPr>
                            <w:rFonts w:ascii="Arial" w:eastAsia="Times New Roman" w:hAnsi="Arial" w:cs="Arial"/>
                            <w:color w:val="222222"/>
                            <w:sz w:val="24"/>
                            <w:szCs w:val="24"/>
                            <w:lang w:eastAsia="it-IT"/>
                          </w:rPr>
                          <w:t xml:space="preserve">---------- </w:t>
                        </w:r>
                        <w:proofErr w:type="spellStart"/>
                        <w:r w:rsidRPr="00096602">
                          <w:rPr>
                            <w:rFonts w:ascii="Arial" w:eastAsia="Times New Roman" w:hAnsi="Arial" w:cs="Arial"/>
                            <w:color w:val="222222"/>
                            <w:sz w:val="24"/>
                            <w:szCs w:val="24"/>
                            <w:lang w:eastAsia="it-IT"/>
                          </w:rPr>
                          <w:t>Forwarded</w:t>
                        </w:r>
                        <w:proofErr w:type="spellEnd"/>
                        <w:r w:rsidRPr="00096602">
                          <w:rPr>
                            <w:rFonts w:ascii="Arial" w:eastAsia="Times New Roman" w:hAnsi="Arial" w:cs="Arial"/>
                            <w:color w:val="222222"/>
                            <w:sz w:val="24"/>
                            <w:szCs w:val="24"/>
                            <w:lang w:eastAsia="it-IT"/>
                          </w:rPr>
                          <w:t xml:space="preserve"> </w:t>
                        </w:r>
                        <w:proofErr w:type="spellStart"/>
                        <w:r w:rsidRPr="00096602">
                          <w:rPr>
                            <w:rFonts w:ascii="Arial" w:eastAsia="Times New Roman" w:hAnsi="Arial" w:cs="Arial"/>
                            <w:color w:val="222222"/>
                            <w:sz w:val="24"/>
                            <w:szCs w:val="24"/>
                            <w:lang w:eastAsia="it-IT"/>
                          </w:rPr>
                          <w:t>message</w:t>
                        </w:r>
                        <w:proofErr w:type="spellEnd"/>
                        <w:r w:rsidRPr="00096602">
                          <w:rPr>
                            <w:rFonts w:ascii="Arial" w:eastAsia="Times New Roman" w:hAnsi="Arial" w:cs="Arial"/>
                            <w:color w:val="222222"/>
                            <w:sz w:val="24"/>
                            <w:szCs w:val="24"/>
                            <w:lang w:eastAsia="it-IT"/>
                          </w:rPr>
                          <w:t xml:space="preserve"> ---------</w:t>
                        </w:r>
                        <w:r w:rsidRPr="00096602">
                          <w:rPr>
                            <w:rFonts w:ascii="Arial" w:eastAsia="Times New Roman" w:hAnsi="Arial" w:cs="Arial"/>
                            <w:color w:val="222222"/>
                            <w:sz w:val="24"/>
                            <w:szCs w:val="24"/>
                            <w:lang w:eastAsia="it-IT"/>
                          </w:rPr>
                          <w:br/>
                          <w:t>Da: </w:t>
                        </w:r>
                        <w:r w:rsidRPr="00096602">
                          <w:rPr>
                            <w:rFonts w:ascii="Arial" w:eastAsia="Times New Roman" w:hAnsi="Arial" w:cs="Arial"/>
                            <w:b/>
                            <w:bCs/>
                            <w:color w:val="222222"/>
                            <w:sz w:val="24"/>
                            <w:szCs w:val="24"/>
                            <w:lang w:eastAsia="it-IT"/>
                          </w:rPr>
                          <w:t>fepc020005@istruzione.it</w:t>
                        </w:r>
                        <w:r w:rsidRPr="00096602">
                          <w:rPr>
                            <w:rFonts w:ascii="Arial" w:eastAsia="Times New Roman" w:hAnsi="Arial" w:cs="Arial"/>
                            <w:color w:val="222222"/>
                            <w:sz w:val="24"/>
                            <w:szCs w:val="24"/>
                            <w:lang w:eastAsia="it-IT"/>
                          </w:rPr>
                          <w:t> &lt;fepc020005@istruzione.it&gt;</w:t>
                        </w:r>
                        <w:r w:rsidRPr="00096602">
                          <w:rPr>
                            <w:rFonts w:ascii="Arial" w:eastAsia="Times New Roman" w:hAnsi="Arial" w:cs="Arial"/>
                            <w:color w:val="222222"/>
                            <w:sz w:val="24"/>
                            <w:szCs w:val="24"/>
                            <w:lang w:eastAsia="it-IT"/>
                          </w:rPr>
                          <w:br/>
                          <w:t xml:space="preserve">Date: mar 9 </w:t>
                        </w:r>
                        <w:proofErr w:type="spellStart"/>
                        <w:r w:rsidRPr="00096602">
                          <w:rPr>
                            <w:rFonts w:ascii="Arial" w:eastAsia="Times New Roman" w:hAnsi="Arial" w:cs="Arial"/>
                            <w:color w:val="222222"/>
                            <w:sz w:val="24"/>
                            <w:szCs w:val="24"/>
                            <w:lang w:eastAsia="it-IT"/>
                          </w:rPr>
                          <w:t>apr</w:t>
                        </w:r>
                        <w:proofErr w:type="spellEnd"/>
                        <w:r w:rsidRPr="00096602">
                          <w:rPr>
                            <w:rFonts w:ascii="Arial" w:eastAsia="Times New Roman" w:hAnsi="Arial" w:cs="Arial"/>
                            <w:color w:val="222222"/>
                            <w:sz w:val="24"/>
                            <w:szCs w:val="24"/>
                            <w:lang w:eastAsia="it-IT"/>
                          </w:rPr>
                          <w:t xml:space="preserve"> 2019 alle ore 09:31</w:t>
                        </w:r>
                        <w:r w:rsidRPr="00096602">
                          <w:rPr>
                            <w:rFonts w:ascii="Arial" w:eastAsia="Times New Roman" w:hAnsi="Arial" w:cs="Arial"/>
                            <w:color w:val="222222"/>
                            <w:sz w:val="24"/>
                            <w:szCs w:val="24"/>
                            <w:lang w:eastAsia="it-IT"/>
                          </w:rPr>
                          <w:br/>
                        </w:r>
                        <w:proofErr w:type="spellStart"/>
                        <w:r w:rsidRPr="00096602">
                          <w:rPr>
                            <w:rFonts w:ascii="Arial" w:eastAsia="Times New Roman" w:hAnsi="Arial" w:cs="Arial"/>
                            <w:color w:val="222222"/>
                            <w:sz w:val="24"/>
                            <w:szCs w:val="24"/>
                            <w:lang w:eastAsia="it-IT"/>
                          </w:rPr>
                          <w:t>Subject</w:t>
                        </w:r>
                        <w:proofErr w:type="spellEnd"/>
                        <w:r w:rsidRPr="00096602">
                          <w:rPr>
                            <w:rFonts w:ascii="Arial" w:eastAsia="Times New Roman" w:hAnsi="Arial" w:cs="Arial"/>
                            <w:color w:val="222222"/>
                            <w:sz w:val="24"/>
                            <w:szCs w:val="24"/>
                            <w:lang w:eastAsia="it-IT"/>
                          </w:rPr>
                          <w:t>: Scuola di Orientamento Universitario 2019 - Richiesta candidature</w:t>
                        </w:r>
                        <w:r w:rsidRPr="00096602">
                          <w:rPr>
                            <w:rFonts w:ascii="Arial" w:eastAsia="Times New Roman" w:hAnsi="Arial" w:cs="Arial"/>
                            <w:color w:val="222222"/>
                            <w:sz w:val="24"/>
                            <w:szCs w:val="24"/>
                            <w:lang w:eastAsia="it-IT"/>
                          </w:rPr>
                          <w:br/>
                        </w:r>
                        <w:proofErr w:type="spellStart"/>
                        <w:r w:rsidRPr="00096602">
                          <w:rPr>
                            <w:rFonts w:ascii="Arial" w:eastAsia="Times New Roman" w:hAnsi="Arial" w:cs="Arial"/>
                            <w:color w:val="222222"/>
                            <w:sz w:val="24"/>
                            <w:szCs w:val="24"/>
                            <w:lang w:eastAsia="it-IT"/>
                          </w:rPr>
                          <w:t>To</w:t>
                        </w:r>
                        <w:proofErr w:type="spellEnd"/>
                        <w:r w:rsidRPr="00096602">
                          <w:rPr>
                            <w:rFonts w:ascii="Arial" w:eastAsia="Times New Roman" w:hAnsi="Arial" w:cs="Arial"/>
                            <w:color w:val="222222"/>
                            <w:sz w:val="24"/>
                            <w:szCs w:val="24"/>
                            <w:lang w:eastAsia="it-IT"/>
                          </w:rPr>
                          <w:t>: &lt;patrizia.sarti@liceoariosto.it&gt;</w:t>
                        </w:r>
                      </w:p>
                      <w:p w:rsidR="00096602" w:rsidRPr="00096602" w:rsidRDefault="00096602" w:rsidP="00096602">
                        <w:pPr>
                          <w:shd w:val="clear" w:color="auto" w:fill="FFFFFF"/>
                          <w:spacing w:after="240" w:line="240" w:lineRule="auto"/>
                          <w:rPr>
                            <w:rFonts w:ascii="Arial" w:eastAsia="Times New Roman" w:hAnsi="Arial" w:cs="Arial"/>
                            <w:color w:val="222222"/>
                            <w:sz w:val="24"/>
                            <w:szCs w:val="24"/>
                            <w:lang w:eastAsia="it-IT"/>
                          </w:rPr>
                        </w:pPr>
                        <w:r w:rsidRPr="00096602">
                          <w:rPr>
                            <w:rFonts w:ascii="Arial" w:eastAsia="Times New Roman" w:hAnsi="Arial" w:cs="Arial"/>
                            <w:color w:val="222222"/>
                            <w:sz w:val="24"/>
                            <w:szCs w:val="24"/>
                            <w:lang w:eastAsia="it-IT"/>
                          </w:rPr>
                          <w:br/>
                        </w:r>
                        <w:r w:rsidRPr="00096602">
                          <w:rPr>
                            <w:rFonts w:ascii="Arial" w:eastAsia="Times New Roman" w:hAnsi="Arial" w:cs="Arial"/>
                            <w:color w:val="222222"/>
                            <w:sz w:val="24"/>
                            <w:szCs w:val="24"/>
                            <w:lang w:eastAsia="it-IT"/>
                          </w:rPr>
                          <w:br/>
                        </w:r>
                        <w:r w:rsidRPr="00096602">
                          <w:rPr>
                            <w:rFonts w:ascii="Arial" w:eastAsia="Times New Roman" w:hAnsi="Arial" w:cs="Arial"/>
                            <w:color w:val="222222"/>
                            <w:sz w:val="24"/>
                            <w:szCs w:val="24"/>
                            <w:lang w:eastAsia="it-IT"/>
                          </w:rPr>
                          <w:br/>
                          <w:t>---------- Messaggio inoltrato ---------</w:t>
                        </w:r>
                        <w:r w:rsidRPr="00096602">
                          <w:rPr>
                            <w:rFonts w:ascii="Arial" w:eastAsia="Times New Roman" w:hAnsi="Arial" w:cs="Arial"/>
                            <w:color w:val="222222"/>
                            <w:sz w:val="24"/>
                            <w:szCs w:val="24"/>
                            <w:lang w:eastAsia="it-IT"/>
                          </w:rPr>
                          <w:br/>
                        </w:r>
                        <w:proofErr w:type="spellStart"/>
                        <w:r w:rsidRPr="00096602">
                          <w:rPr>
                            <w:rFonts w:ascii="Arial" w:eastAsia="Times New Roman" w:hAnsi="Arial" w:cs="Arial"/>
                            <w:color w:val="222222"/>
                            <w:sz w:val="24"/>
                            <w:szCs w:val="24"/>
                            <w:lang w:eastAsia="it-IT"/>
                          </w:rPr>
                          <w:t>From</w:t>
                        </w:r>
                        <w:proofErr w:type="spellEnd"/>
                        <w:r w:rsidRPr="00096602">
                          <w:rPr>
                            <w:rFonts w:ascii="Arial" w:eastAsia="Times New Roman" w:hAnsi="Arial" w:cs="Arial"/>
                            <w:color w:val="222222"/>
                            <w:sz w:val="24"/>
                            <w:szCs w:val="24"/>
                            <w:lang w:eastAsia="it-IT"/>
                          </w:rPr>
                          <w:t>: Scuola Orientamento Universitario &lt;</w:t>
                        </w:r>
                        <w:hyperlink r:id="rId14" w:tgtFrame="_blank" w:history="1">
                          <w:r w:rsidRPr="00096602">
                            <w:rPr>
                              <w:rFonts w:ascii="Arial" w:eastAsia="Times New Roman" w:hAnsi="Arial" w:cs="Arial"/>
                              <w:color w:val="1155CC"/>
                              <w:sz w:val="24"/>
                              <w:szCs w:val="24"/>
                              <w:u w:val="single"/>
                              <w:lang w:eastAsia="it-IT"/>
                            </w:rPr>
                            <w:t>scuolaorientamento@santannapisa.it</w:t>
                          </w:r>
                        </w:hyperlink>
                        <w:r w:rsidRPr="00096602">
                          <w:rPr>
                            <w:rFonts w:ascii="Arial" w:eastAsia="Times New Roman" w:hAnsi="Arial" w:cs="Arial"/>
                            <w:color w:val="222222"/>
                            <w:sz w:val="24"/>
                            <w:szCs w:val="24"/>
                            <w:lang w:eastAsia="it-IT"/>
                          </w:rPr>
                          <w:t>&gt;</w:t>
                        </w:r>
                        <w:r w:rsidRPr="00096602">
                          <w:rPr>
                            <w:rFonts w:ascii="Arial" w:eastAsia="Times New Roman" w:hAnsi="Arial" w:cs="Arial"/>
                            <w:color w:val="222222"/>
                            <w:sz w:val="24"/>
                            <w:szCs w:val="24"/>
                            <w:lang w:eastAsia="it-IT"/>
                          </w:rPr>
                          <w:br/>
                          <w:t>Date: 2019-03-14 15:31</w:t>
                        </w:r>
                        <w:r w:rsidRPr="00096602">
                          <w:rPr>
                            <w:rFonts w:ascii="Arial" w:eastAsia="Times New Roman" w:hAnsi="Arial" w:cs="Arial"/>
                            <w:color w:val="222222"/>
                            <w:sz w:val="24"/>
                            <w:szCs w:val="24"/>
                            <w:lang w:eastAsia="it-IT"/>
                          </w:rPr>
                          <w:br/>
                        </w:r>
                        <w:proofErr w:type="spellStart"/>
                        <w:r w:rsidRPr="00096602">
                          <w:rPr>
                            <w:rFonts w:ascii="Arial" w:eastAsia="Times New Roman" w:hAnsi="Arial" w:cs="Arial"/>
                            <w:color w:val="222222"/>
                            <w:sz w:val="24"/>
                            <w:szCs w:val="24"/>
                            <w:lang w:eastAsia="it-IT"/>
                          </w:rPr>
                          <w:t>Subject</w:t>
                        </w:r>
                        <w:proofErr w:type="spellEnd"/>
                        <w:r w:rsidRPr="00096602">
                          <w:rPr>
                            <w:rFonts w:ascii="Arial" w:eastAsia="Times New Roman" w:hAnsi="Arial" w:cs="Arial"/>
                            <w:color w:val="222222"/>
                            <w:sz w:val="24"/>
                            <w:szCs w:val="24"/>
                            <w:lang w:eastAsia="it-IT"/>
                          </w:rPr>
                          <w:t>: Scuola di Orientamento Universitario 2019 - Richiesta candidature</w:t>
                        </w:r>
                      </w:p>
                      <w:tbl>
                        <w:tblPr>
                          <w:tblW w:w="0" w:type="auto"/>
                          <w:tblCellMar>
                            <w:left w:w="0" w:type="dxa"/>
                            <w:right w:w="0" w:type="dxa"/>
                          </w:tblCellMar>
                          <w:tblLook w:val="04A0"/>
                        </w:tblPr>
                        <w:tblGrid>
                          <w:gridCol w:w="4802"/>
                          <w:gridCol w:w="4262"/>
                        </w:tblGrid>
                        <w:tr w:rsidR="00096602" w:rsidRPr="00096602" w:rsidTr="00096602">
                          <w:trPr>
                            <w:trHeight w:val="1135"/>
                          </w:trPr>
                          <w:tc>
                            <w:tcPr>
                              <w:tcW w:w="4940" w:type="dxa"/>
                              <w:tcMar>
                                <w:top w:w="0" w:type="dxa"/>
                                <w:left w:w="108" w:type="dxa"/>
                                <w:bottom w:w="0" w:type="dxa"/>
                                <w:right w:w="108" w:type="dxa"/>
                              </w:tcMar>
                              <w:vAlign w:val="center"/>
                              <w:hideMark/>
                            </w:tcPr>
                            <w:p w:rsidR="00096602" w:rsidRPr="00096602" w:rsidRDefault="00096602" w:rsidP="00096602">
                              <w:pPr>
                                <w:spacing w:after="0" w:line="240" w:lineRule="auto"/>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_-7252818359235169833Immagine 1" o:spid="_x0000_i1027" type="#_x0000_t75" alt="" style="width:185.4pt;height:166.8pt"/>
                                </w:pict>
                              </w:r>
                            </w:p>
                          </w:tc>
                          <w:tc>
                            <w:tcPr>
                              <w:tcW w:w="4889" w:type="dxa"/>
                              <w:tcMar>
                                <w:top w:w="0" w:type="dxa"/>
                                <w:left w:w="108" w:type="dxa"/>
                                <w:bottom w:w="0" w:type="dxa"/>
                                <w:right w:w="108" w:type="dxa"/>
                              </w:tcMar>
                              <w:vAlign w:val="center"/>
                              <w:hideMark/>
                            </w:tcPr>
                            <w:p w:rsidR="00096602" w:rsidRPr="00096602" w:rsidRDefault="00096602" w:rsidP="00096602">
                              <w:pPr>
                                <w:spacing w:before="100" w:beforeAutospacing="1" w:after="0" w:line="240" w:lineRule="auto"/>
                                <w:jc w:val="center"/>
                                <w:rPr>
                                  <w:rFonts w:ascii="Helvetica" w:eastAsia="Times New Roman" w:hAnsi="Helvetica" w:cs="Helvetica"/>
                                  <w:sz w:val="24"/>
                                  <w:szCs w:val="24"/>
                                  <w:lang w:eastAsia="it-IT"/>
                                </w:rPr>
                              </w:pPr>
                              <w:r w:rsidRPr="00096602">
                                <w:rPr>
                                  <w:rFonts w:ascii="Helvetica" w:eastAsia="Times New Roman" w:hAnsi="Helvetica" w:cs="Helvetica"/>
                                  <w:sz w:val="24"/>
                                  <w:szCs w:val="24"/>
                                  <w:lang w:eastAsia="it-IT"/>
                                </w:rPr>
                                <w:t> </w:t>
                              </w:r>
                            </w:p>
                          </w:tc>
                        </w:tr>
                      </w:tbl>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 </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Al Dirigente dell’Istituto Scolastico</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LICEO CLASSICO LICEO CLASSICO "</w:t>
                        </w:r>
                        <w:proofErr w:type="spellStart"/>
                        <w:r w:rsidRPr="00096602">
                          <w:rPr>
                            <w:rFonts w:ascii="Times New Roman" w:eastAsia="Times New Roman" w:hAnsi="Times New Roman" w:cs="Times New Roman"/>
                            <w:color w:val="222222"/>
                            <w:sz w:val="24"/>
                            <w:szCs w:val="24"/>
                            <w:lang w:eastAsia="it-IT"/>
                          </w:rPr>
                          <w:t>L.ARIOSTO</w:t>
                        </w:r>
                        <w:proofErr w:type="spellEnd"/>
                        <w:r w:rsidRPr="00096602">
                          <w:rPr>
                            <w:rFonts w:ascii="Times New Roman" w:eastAsia="Times New Roman" w:hAnsi="Times New Roman" w:cs="Times New Roman"/>
                            <w:color w:val="222222"/>
                            <w:sz w:val="24"/>
                            <w:szCs w:val="24"/>
                            <w:lang w:eastAsia="it-IT"/>
                          </w:rPr>
                          <w:t>"</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A seguito della nascita della Federazione tra la Scuola Superiore Sant’Anna, la Scuola Normale Superiore e la Scuola Universitaria Superiore IUSS di Pavia, siamo lieti di coinvolgere il suo Istituto nella realizzazione della III edizione della </w:t>
                        </w:r>
                        <w:r w:rsidRPr="00096602">
                          <w:rPr>
                            <w:rFonts w:ascii="Times New Roman" w:eastAsia="Times New Roman" w:hAnsi="Times New Roman" w:cs="Times New Roman"/>
                            <w:b/>
                            <w:bCs/>
                            <w:color w:val="222222"/>
                            <w:sz w:val="24"/>
                            <w:szCs w:val="24"/>
                            <w:lang w:eastAsia="it-IT"/>
                          </w:rPr>
                          <w:t>Scuola di Orientamento Universitario</w:t>
                        </w:r>
                        <w:r w:rsidRPr="00096602">
                          <w:rPr>
                            <w:rFonts w:ascii="Times New Roman" w:eastAsia="Times New Roman" w:hAnsi="Times New Roman" w:cs="Times New Roman"/>
                            <w:color w:val="222222"/>
                            <w:sz w:val="24"/>
                            <w:szCs w:val="24"/>
                            <w:lang w:eastAsia="it-IT"/>
                          </w:rPr>
                          <w:t>.</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La Scuola di Orientamento Universitario è nata nell’ambito del processo di federazione tra le tre scuole universitarie italiane per mettere a frutto le numerose e positive esperienze maturate nel corso degli anni nella progettazione di corsi di orientamento rivolti a studenti di alto merito. La Scuola di Orientamento Universitario 2019 accoglierà gratuitamente </w:t>
                        </w:r>
                        <w:r w:rsidRPr="00096602">
                          <w:rPr>
                            <w:rFonts w:ascii="Times New Roman" w:eastAsia="Times New Roman" w:hAnsi="Times New Roman" w:cs="Times New Roman"/>
                            <w:b/>
                            <w:bCs/>
                            <w:color w:val="222222"/>
                            <w:sz w:val="24"/>
                            <w:szCs w:val="24"/>
                            <w:lang w:eastAsia="it-IT"/>
                          </w:rPr>
                          <w:t>230 studenti del penultimo anno</w:t>
                        </w:r>
                        <w:r w:rsidRPr="00096602">
                          <w:rPr>
                            <w:rFonts w:ascii="Times New Roman" w:eastAsia="Times New Roman" w:hAnsi="Times New Roman" w:cs="Times New Roman"/>
                            <w:color w:val="222222"/>
                            <w:sz w:val="24"/>
                            <w:szCs w:val="24"/>
                            <w:lang w:eastAsia="it-IT"/>
                          </w:rPr>
                          <w:t> e si articolerà in </w:t>
                        </w:r>
                        <w:r w:rsidRPr="00096602">
                          <w:rPr>
                            <w:rFonts w:ascii="Times New Roman" w:eastAsia="Times New Roman" w:hAnsi="Times New Roman" w:cs="Times New Roman"/>
                            <w:b/>
                            <w:bCs/>
                            <w:color w:val="222222"/>
                            <w:sz w:val="24"/>
                            <w:szCs w:val="24"/>
                            <w:lang w:eastAsia="it-IT"/>
                          </w:rPr>
                          <w:t>tre corsi</w:t>
                        </w:r>
                        <w:r w:rsidRPr="00096602">
                          <w:rPr>
                            <w:rFonts w:ascii="Times New Roman" w:eastAsia="Times New Roman" w:hAnsi="Times New Roman" w:cs="Times New Roman"/>
                            <w:color w:val="222222"/>
                            <w:sz w:val="24"/>
                            <w:szCs w:val="24"/>
                            <w:lang w:eastAsia="it-IT"/>
                          </w:rPr>
                          <w:t> che si terranno nei mesi di giugno e luglio secondo il seguente calendario:</w:t>
                        </w:r>
                      </w:p>
                      <w:p w:rsidR="00096602" w:rsidRPr="00096602" w:rsidRDefault="00096602" w:rsidP="00096602">
                        <w:pPr>
                          <w:shd w:val="clear" w:color="auto" w:fill="FFFFFF"/>
                          <w:spacing w:before="100" w:beforeAutospacing="1" w:after="0" w:line="240" w:lineRule="auto"/>
                          <w:jc w:val="both"/>
                          <w:rPr>
                            <w:rFonts w:ascii="Arial" w:eastAsia="Times New Roman" w:hAnsi="Arial" w:cs="Arial"/>
                            <w:color w:val="222222"/>
                            <w:sz w:val="24"/>
                            <w:szCs w:val="24"/>
                            <w:lang w:eastAsia="it-IT"/>
                          </w:rPr>
                        </w:pP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if</w:t>
                        </w:r>
                        <w:proofErr w:type="spellEnd"/>
                        <w:r w:rsidRPr="00096602">
                          <w:rPr>
                            <w:rFonts w:ascii="Arial" w:eastAsia="Times New Roman" w:hAnsi="Arial" w:cs="Arial"/>
                            <w:color w:val="222222"/>
                            <w:sz w:val="24"/>
                            <w:szCs w:val="24"/>
                            <w:lang w:eastAsia="it-IT"/>
                          </w:rPr>
                          <w:t xml:space="preserve"> !</w:t>
                        </w:r>
                        <w:proofErr w:type="spellStart"/>
                        <w:r w:rsidRPr="00096602">
                          <w:rPr>
                            <w:rFonts w:ascii="Arial" w:eastAsia="Times New Roman" w:hAnsi="Arial" w:cs="Arial"/>
                            <w:color w:val="222222"/>
                            <w:sz w:val="24"/>
                            <w:szCs w:val="24"/>
                            <w:lang w:eastAsia="it-IT"/>
                          </w:rPr>
                          <w:t>supportLists</w:t>
                        </w:r>
                        <w:proofErr w:type="spellEnd"/>
                        <w:r w:rsidRPr="00096602">
                          <w:rPr>
                            <w:rFonts w:ascii="Arial" w:eastAsia="Times New Roman" w:hAnsi="Arial" w:cs="Arial"/>
                            <w:color w:val="222222"/>
                            <w:sz w:val="24"/>
                            <w:szCs w:val="24"/>
                            <w:lang w:eastAsia="it-IT"/>
                          </w:rPr>
                          <w:t>]&gt;</w:t>
                        </w:r>
                        <w:r w:rsidRPr="00096602">
                          <w:rPr>
                            <w:rFonts w:ascii="Verdana" w:eastAsia="Times New Roman" w:hAnsi="Verdana" w:cs="Arial"/>
                            <w:color w:val="222222"/>
                            <w:sz w:val="24"/>
                            <w:szCs w:val="24"/>
                            <w:lang w:eastAsia="it-IT"/>
                          </w:rPr>
                          <w:t>-</w:t>
                        </w:r>
                        <w:r w:rsidRPr="00096602">
                          <w:rPr>
                            <w:rFonts w:ascii="Times New Roman" w:eastAsia="Times New Roman" w:hAnsi="Times New Roman" w:cs="Times New Roman"/>
                            <w:color w:val="222222"/>
                            <w:sz w:val="14"/>
                            <w:szCs w:val="14"/>
                            <w:lang w:eastAsia="it-IT"/>
                          </w:rPr>
                          <w:t>      </w:t>
                        </w: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endif</w:t>
                        </w:r>
                        <w:proofErr w:type="spellEnd"/>
                        <w:r w:rsidRPr="00096602">
                          <w:rPr>
                            <w:rFonts w:ascii="Arial" w:eastAsia="Times New Roman" w:hAnsi="Arial" w:cs="Arial"/>
                            <w:color w:val="222222"/>
                            <w:sz w:val="24"/>
                            <w:szCs w:val="24"/>
                            <w:lang w:eastAsia="it-IT"/>
                          </w:rPr>
                          <w:t>]&gt;</w:t>
                        </w:r>
                        <w:r w:rsidRPr="00096602">
                          <w:rPr>
                            <w:rFonts w:ascii="Arial" w:eastAsia="Times New Roman" w:hAnsi="Arial" w:cs="Arial"/>
                            <w:b/>
                            <w:bCs/>
                            <w:color w:val="222222"/>
                            <w:sz w:val="24"/>
                            <w:szCs w:val="24"/>
                            <w:lang w:eastAsia="it-IT"/>
                          </w:rPr>
                          <w:t>24 – 28 giugno </w:t>
                        </w:r>
                        <w:r w:rsidRPr="00096602">
                          <w:rPr>
                            <w:rFonts w:ascii="Arial" w:eastAsia="Times New Roman" w:hAnsi="Arial" w:cs="Arial"/>
                            <w:color w:val="222222"/>
                            <w:sz w:val="24"/>
                            <w:szCs w:val="24"/>
                            <w:lang w:eastAsia="it-IT"/>
                          </w:rPr>
                          <w:t>a Pisa – 80 partecipanti</w:t>
                        </w:r>
                      </w:p>
                      <w:p w:rsidR="00096602" w:rsidRPr="00096602" w:rsidRDefault="00096602" w:rsidP="00096602">
                        <w:pPr>
                          <w:shd w:val="clear" w:color="auto" w:fill="FFFFFF"/>
                          <w:spacing w:before="100" w:beforeAutospacing="1" w:after="0" w:line="240" w:lineRule="auto"/>
                          <w:jc w:val="both"/>
                          <w:rPr>
                            <w:rFonts w:ascii="Arial" w:eastAsia="Times New Roman" w:hAnsi="Arial" w:cs="Arial"/>
                            <w:color w:val="222222"/>
                            <w:sz w:val="24"/>
                            <w:szCs w:val="24"/>
                            <w:lang w:eastAsia="it-IT"/>
                          </w:rPr>
                        </w:pP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if</w:t>
                        </w:r>
                        <w:proofErr w:type="spellEnd"/>
                        <w:r w:rsidRPr="00096602">
                          <w:rPr>
                            <w:rFonts w:ascii="Arial" w:eastAsia="Times New Roman" w:hAnsi="Arial" w:cs="Arial"/>
                            <w:color w:val="222222"/>
                            <w:sz w:val="24"/>
                            <w:szCs w:val="24"/>
                            <w:lang w:eastAsia="it-IT"/>
                          </w:rPr>
                          <w:t xml:space="preserve"> !</w:t>
                        </w:r>
                        <w:proofErr w:type="spellStart"/>
                        <w:r w:rsidRPr="00096602">
                          <w:rPr>
                            <w:rFonts w:ascii="Arial" w:eastAsia="Times New Roman" w:hAnsi="Arial" w:cs="Arial"/>
                            <w:color w:val="222222"/>
                            <w:sz w:val="24"/>
                            <w:szCs w:val="24"/>
                            <w:lang w:eastAsia="it-IT"/>
                          </w:rPr>
                          <w:t>supportLists</w:t>
                        </w:r>
                        <w:proofErr w:type="spellEnd"/>
                        <w:r w:rsidRPr="00096602">
                          <w:rPr>
                            <w:rFonts w:ascii="Arial" w:eastAsia="Times New Roman" w:hAnsi="Arial" w:cs="Arial"/>
                            <w:color w:val="222222"/>
                            <w:sz w:val="24"/>
                            <w:szCs w:val="24"/>
                            <w:lang w:eastAsia="it-IT"/>
                          </w:rPr>
                          <w:t>]&gt;</w:t>
                        </w:r>
                        <w:r w:rsidRPr="00096602">
                          <w:rPr>
                            <w:rFonts w:ascii="Verdana" w:eastAsia="Times New Roman" w:hAnsi="Verdana" w:cs="Arial"/>
                            <w:color w:val="222222"/>
                            <w:sz w:val="24"/>
                            <w:szCs w:val="24"/>
                            <w:lang w:eastAsia="it-IT"/>
                          </w:rPr>
                          <w:t>-</w:t>
                        </w:r>
                        <w:r w:rsidRPr="00096602">
                          <w:rPr>
                            <w:rFonts w:ascii="Times New Roman" w:eastAsia="Times New Roman" w:hAnsi="Times New Roman" w:cs="Times New Roman"/>
                            <w:color w:val="222222"/>
                            <w:sz w:val="14"/>
                            <w:szCs w:val="14"/>
                            <w:lang w:eastAsia="it-IT"/>
                          </w:rPr>
                          <w:t>      </w:t>
                        </w: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endif</w:t>
                        </w:r>
                        <w:proofErr w:type="spellEnd"/>
                        <w:r w:rsidRPr="00096602">
                          <w:rPr>
                            <w:rFonts w:ascii="Arial" w:eastAsia="Times New Roman" w:hAnsi="Arial" w:cs="Arial"/>
                            <w:color w:val="222222"/>
                            <w:sz w:val="24"/>
                            <w:szCs w:val="24"/>
                            <w:lang w:eastAsia="it-IT"/>
                          </w:rPr>
                          <w:t>]&gt;</w:t>
                        </w:r>
                        <w:r w:rsidRPr="00096602">
                          <w:rPr>
                            <w:rFonts w:ascii="Arial" w:eastAsia="Times New Roman" w:hAnsi="Arial" w:cs="Arial"/>
                            <w:b/>
                            <w:bCs/>
                            <w:color w:val="222222"/>
                            <w:sz w:val="24"/>
                            <w:szCs w:val="24"/>
                            <w:lang w:eastAsia="it-IT"/>
                          </w:rPr>
                          <w:t>1 – 6 luglio </w:t>
                        </w:r>
                        <w:r w:rsidRPr="00096602">
                          <w:rPr>
                            <w:rFonts w:ascii="Arial" w:eastAsia="Times New Roman" w:hAnsi="Arial" w:cs="Arial"/>
                            <w:color w:val="222222"/>
                            <w:sz w:val="24"/>
                            <w:szCs w:val="24"/>
                            <w:lang w:eastAsia="it-IT"/>
                          </w:rPr>
                          <w:t>a Pavia – 50 partecipanti</w:t>
                        </w:r>
                      </w:p>
                      <w:p w:rsidR="00096602" w:rsidRPr="00096602" w:rsidRDefault="00096602" w:rsidP="00096602">
                        <w:pPr>
                          <w:shd w:val="clear" w:color="auto" w:fill="FFFFFF"/>
                          <w:spacing w:before="100" w:beforeAutospacing="1" w:after="0" w:line="240" w:lineRule="auto"/>
                          <w:jc w:val="both"/>
                          <w:rPr>
                            <w:rFonts w:ascii="Arial" w:eastAsia="Times New Roman" w:hAnsi="Arial" w:cs="Arial"/>
                            <w:color w:val="222222"/>
                            <w:sz w:val="24"/>
                            <w:szCs w:val="24"/>
                            <w:lang w:eastAsia="it-IT"/>
                          </w:rPr>
                        </w:pP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if</w:t>
                        </w:r>
                        <w:proofErr w:type="spellEnd"/>
                        <w:r w:rsidRPr="00096602">
                          <w:rPr>
                            <w:rFonts w:ascii="Arial" w:eastAsia="Times New Roman" w:hAnsi="Arial" w:cs="Arial"/>
                            <w:color w:val="222222"/>
                            <w:sz w:val="24"/>
                            <w:szCs w:val="24"/>
                            <w:lang w:eastAsia="it-IT"/>
                          </w:rPr>
                          <w:t xml:space="preserve"> !</w:t>
                        </w:r>
                        <w:proofErr w:type="spellStart"/>
                        <w:r w:rsidRPr="00096602">
                          <w:rPr>
                            <w:rFonts w:ascii="Arial" w:eastAsia="Times New Roman" w:hAnsi="Arial" w:cs="Arial"/>
                            <w:color w:val="222222"/>
                            <w:sz w:val="24"/>
                            <w:szCs w:val="24"/>
                            <w:lang w:eastAsia="it-IT"/>
                          </w:rPr>
                          <w:t>supportLists</w:t>
                        </w:r>
                        <w:proofErr w:type="spellEnd"/>
                        <w:r w:rsidRPr="00096602">
                          <w:rPr>
                            <w:rFonts w:ascii="Arial" w:eastAsia="Times New Roman" w:hAnsi="Arial" w:cs="Arial"/>
                            <w:color w:val="222222"/>
                            <w:sz w:val="24"/>
                            <w:szCs w:val="24"/>
                            <w:lang w:eastAsia="it-IT"/>
                          </w:rPr>
                          <w:t>]&gt;</w:t>
                        </w:r>
                        <w:r w:rsidRPr="00096602">
                          <w:rPr>
                            <w:rFonts w:ascii="Verdana" w:eastAsia="Times New Roman" w:hAnsi="Verdana" w:cs="Arial"/>
                            <w:color w:val="222222"/>
                            <w:sz w:val="24"/>
                            <w:szCs w:val="24"/>
                            <w:lang w:eastAsia="it-IT"/>
                          </w:rPr>
                          <w:t>-</w:t>
                        </w:r>
                        <w:r w:rsidRPr="00096602">
                          <w:rPr>
                            <w:rFonts w:ascii="Times New Roman" w:eastAsia="Times New Roman" w:hAnsi="Times New Roman" w:cs="Times New Roman"/>
                            <w:color w:val="222222"/>
                            <w:sz w:val="14"/>
                            <w:szCs w:val="14"/>
                            <w:lang w:eastAsia="it-IT"/>
                          </w:rPr>
                          <w:t>      </w:t>
                        </w: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endif</w:t>
                        </w:r>
                        <w:proofErr w:type="spellEnd"/>
                        <w:r w:rsidRPr="00096602">
                          <w:rPr>
                            <w:rFonts w:ascii="Arial" w:eastAsia="Times New Roman" w:hAnsi="Arial" w:cs="Arial"/>
                            <w:color w:val="222222"/>
                            <w:sz w:val="24"/>
                            <w:szCs w:val="24"/>
                            <w:lang w:eastAsia="it-IT"/>
                          </w:rPr>
                          <w:t>]&gt;</w:t>
                        </w:r>
                        <w:r w:rsidRPr="00096602">
                          <w:rPr>
                            <w:rFonts w:ascii="Arial" w:eastAsia="Times New Roman" w:hAnsi="Arial" w:cs="Arial"/>
                            <w:b/>
                            <w:bCs/>
                            <w:color w:val="222222"/>
                            <w:sz w:val="24"/>
                            <w:szCs w:val="24"/>
                            <w:lang w:eastAsia="it-IT"/>
                          </w:rPr>
                          <w:t>8 – 12 luglio </w:t>
                        </w:r>
                        <w:r w:rsidRPr="00096602">
                          <w:rPr>
                            <w:rFonts w:ascii="Arial" w:eastAsia="Times New Roman" w:hAnsi="Arial" w:cs="Arial"/>
                            <w:color w:val="222222"/>
                            <w:sz w:val="24"/>
                            <w:szCs w:val="24"/>
                            <w:lang w:eastAsia="it-IT"/>
                          </w:rPr>
                          <w:t>a Pisa – 100 partecipanti</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 xml:space="preserve">I corsi, rivolti a studenti e studentesse brillanti che si distinguono per risultati scolastici e un elevato profilo personale, vogliono favorire una scelta degli studi universitari più consapevole, matura e meditata, attraverso la presentazione di un ampio panorama di percorsi </w:t>
                        </w:r>
                        <w:r w:rsidRPr="00096602">
                          <w:rPr>
                            <w:rFonts w:ascii="Times New Roman" w:eastAsia="Times New Roman" w:hAnsi="Times New Roman" w:cs="Times New Roman"/>
                            <w:color w:val="222222"/>
                            <w:sz w:val="24"/>
                            <w:szCs w:val="24"/>
                            <w:lang w:eastAsia="it-IT"/>
                          </w:rPr>
                          <w:lastRenderedPageBreak/>
                          <w:t>formativi molto qualificati presenti nel mondo universitario e in particolare nelle nostre tre Scuole. Gli studenti e le studentesse avranno l’opportunità di prendere parte a una intensa attività di formazione e informazione, attraverso lezioni, seminari e laboratori di orientamento.</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shd w:val="clear" w:color="auto" w:fill="FFFFFF"/>
                            <w:lang w:eastAsia="it-IT"/>
                          </w:rPr>
                          <w:t>Ai corsi della Scuola di Orientamento Universitario si affiancano i tre corsi organizzati in autonomia dalla Scuola Normale Superiore a San Miniato (PI), Roma e Napoli, per i quali avete ricevuto nelle scorse settimane una comunicazione a parte.</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12"/>
                            <w:szCs w:val="12"/>
                            <w:lang w:eastAsia="it-IT"/>
                          </w:rPr>
                          <w:t> </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Seguono tutte le indicazioni riguardanti la partecipazione, con particolare riferimento ai tempi e alla modalità per la segnalazione delle candidature. Contiamo anche quest’anno sulla Vostra collaborazione per la riuscita dell’iniziativa certi di condividere l’obiettivo di offrire un’opportunità di alto livello a studenti e studentesse che si avviano a concludere un anno scolastico affrontato con impegno e ottimi risultati.</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Con i più cordiali saluti</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12"/>
                            <w:szCs w:val="12"/>
                            <w:lang w:eastAsia="it-IT"/>
                          </w:rPr>
                          <w:t> </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i/>
                            <w:iCs/>
                            <w:color w:val="222222"/>
                            <w:sz w:val="24"/>
                            <w:szCs w:val="24"/>
                            <w:lang w:eastAsia="it-IT"/>
                          </w:rPr>
                          <w:t xml:space="preserve">Prof. </w:t>
                        </w:r>
                        <w:proofErr w:type="spellStart"/>
                        <w:r w:rsidRPr="00096602">
                          <w:rPr>
                            <w:rFonts w:ascii="Times New Roman" w:eastAsia="Times New Roman" w:hAnsi="Times New Roman" w:cs="Times New Roman"/>
                            <w:i/>
                            <w:iCs/>
                            <w:color w:val="222222"/>
                            <w:sz w:val="24"/>
                            <w:szCs w:val="24"/>
                            <w:lang w:eastAsia="it-IT"/>
                          </w:rPr>
                          <w:t>Pierdomenico</w:t>
                        </w:r>
                        <w:proofErr w:type="spellEnd"/>
                        <w:r w:rsidRPr="00096602">
                          <w:rPr>
                            <w:rFonts w:ascii="Times New Roman" w:eastAsia="Times New Roman" w:hAnsi="Times New Roman" w:cs="Times New Roman"/>
                            <w:i/>
                            <w:iCs/>
                            <w:color w:val="222222"/>
                            <w:sz w:val="24"/>
                            <w:szCs w:val="24"/>
                            <w:lang w:eastAsia="it-IT"/>
                          </w:rPr>
                          <w:t xml:space="preserve"> </w:t>
                        </w:r>
                        <w:proofErr w:type="spellStart"/>
                        <w:r w:rsidRPr="00096602">
                          <w:rPr>
                            <w:rFonts w:ascii="Times New Roman" w:eastAsia="Times New Roman" w:hAnsi="Times New Roman" w:cs="Times New Roman"/>
                            <w:i/>
                            <w:iCs/>
                            <w:color w:val="222222"/>
                            <w:sz w:val="24"/>
                            <w:szCs w:val="24"/>
                            <w:lang w:eastAsia="it-IT"/>
                          </w:rPr>
                          <w:t>Perata</w:t>
                        </w:r>
                        <w:proofErr w:type="spellEnd"/>
                        <w:r w:rsidRPr="00096602">
                          <w:rPr>
                            <w:rFonts w:ascii="Times New Roman" w:eastAsia="Times New Roman" w:hAnsi="Times New Roman" w:cs="Times New Roman"/>
                            <w:color w:val="222222"/>
                            <w:sz w:val="24"/>
                            <w:szCs w:val="24"/>
                            <w:lang w:eastAsia="it-IT"/>
                          </w:rPr>
                          <w:t>, Rettore della Scuola Superiore Sant’Anna</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i/>
                            <w:iCs/>
                            <w:color w:val="222222"/>
                            <w:sz w:val="24"/>
                            <w:szCs w:val="24"/>
                            <w:lang w:eastAsia="it-IT"/>
                          </w:rPr>
                          <w:t xml:space="preserve">Prof. Andrea </w:t>
                        </w:r>
                        <w:proofErr w:type="spellStart"/>
                        <w:r w:rsidRPr="00096602">
                          <w:rPr>
                            <w:rFonts w:ascii="Times New Roman" w:eastAsia="Times New Roman" w:hAnsi="Times New Roman" w:cs="Times New Roman"/>
                            <w:i/>
                            <w:iCs/>
                            <w:color w:val="222222"/>
                            <w:sz w:val="24"/>
                            <w:szCs w:val="24"/>
                            <w:lang w:eastAsia="it-IT"/>
                          </w:rPr>
                          <w:t>Giardina</w:t>
                        </w:r>
                        <w:proofErr w:type="spellEnd"/>
                        <w:r w:rsidRPr="00096602">
                          <w:rPr>
                            <w:rFonts w:ascii="Times New Roman" w:eastAsia="Times New Roman" w:hAnsi="Times New Roman" w:cs="Times New Roman"/>
                            <w:color w:val="222222"/>
                            <w:sz w:val="24"/>
                            <w:szCs w:val="24"/>
                            <w:lang w:eastAsia="it-IT"/>
                          </w:rPr>
                          <w:t xml:space="preserve">, Direttore </w:t>
                        </w:r>
                        <w:proofErr w:type="spellStart"/>
                        <w:r w:rsidRPr="00096602">
                          <w:rPr>
                            <w:rFonts w:ascii="Times New Roman" w:eastAsia="Times New Roman" w:hAnsi="Times New Roman" w:cs="Times New Roman"/>
                            <w:color w:val="222222"/>
                            <w:sz w:val="24"/>
                            <w:szCs w:val="24"/>
                            <w:lang w:eastAsia="it-IT"/>
                          </w:rPr>
                          <w:t>f.f.</w:t>
                        </w:r>
                        <w:proofErr w:type="spellEnd"/>
                        <w:r w:rsidRPr="00096602">
                          <w:rPr>
                            <w:rFonts w:ascii="Times New Roman" w:eastAsia="Times New Roman" w:hAnsi="Times New Roman" w:cs="Times New Roman"/>
                            <w:color w:val="222222"/>
                            <w:sz w:val="24"/>
                            <w:szCs w:val="24"/>
                            <w:lang w:eastAsia="it-IT"/>
                          </w:rPr>
                          <w:t xml:space="preserve"> della Scuola Normale Superiore</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i/>
                            <w:iCs/>
                            <w:color w:val="222222"/>
                            <w:sz w:val="24"/>
                            <w:szCs w:val="24"/>
                            <w:lang w:eastAsia="it-IT"/>
                          </w:rPr>
                          <w:t>Prof. Michele Di Francesco</w:t>
                        </w:r>
                        <w:r w:rsidRPr="00096602">
                          <w:rPr>
                            <w:rFonts w:ascii="Times New Roman" w:eastAsia="Times New Roman" w:hAnsi="Times New Roman" w:cs="Times New Roman"/>
                            <w:color w:val="222222"/>
                            <w:sz w:val="24"/>
                            <w:szCs w:val="24"/>
                            <w:lang w:eastAsia="it-IT"/>
                          </w:rPr>
                          <w:t>, Rettore della Scuola Universitaria Superiore IUSS di Pavia</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 </w:t>
                        </w:r>
                      </w:p>
                      <w:p w:rsidR="00096602" w:rsidRPr="00096602" w:rsidRDefault="00096602" w:rsidP="00096602">
                        <w:pPr>
                          <w:shd w:val="clear" w:color="auto" w:fill="FFFFFF"/>
                          <w:spacing w:after="0" w:line="240" w:lineRule="auto"/>
                          <w:rPr>
                            <w:rFonts w:ascii="Arial" w:eastAsia="Times New Roman" w:hAnsi="Arial" w:cs="Arial"/>
                            <w:color w:val="222222"/>
                            <w:sz w:val="24"/>
                            <w:szCs w:val="24"/>
                            <w:lang w:eastAsia="it-IT"/>
                          </w:rPr>
                        </w:pPr>
                        <w:r w:rsidRPr="00096602">
                          <w:rPr>
                            <w:rFonts w:ascii="Calibri" w:eastAsia="Times New Roman" w:hAnsi="Calibri" w:cs="Arial"/>
                            <w:color w:val="222222"/>
                            <w:lang w:eastAsia="it-IT"/>
                          </w:rPr>
                          <w:br w:type="textWrapping" w:clear="all"/>
                        </w:r>
                      </w:p>
                      <w:p w:rsidR="00096602" w:rsidRPr="00096602" w:rsidRDefault="00096602" w:rsidP="00096602">
                        <w:pPr>
                          <w:shd w:val="clear" w:color="auto" w:fill="FFFFFF"/>
                          <w:spacing w:after="0" w:line="240" w:lineRule="auto"/>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 </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 </w:t>
                        </w:r>
                      </w:p>
                      <w:p w:rsidR="00096602" w:rsidRPr="00096602" w:rsidRDefault="00096602" w:rsidP="00096602">
                        <w:pPr>
                          <w:shd w:val="clear" w:color="auto" w:fill="FFFFFF"/>
                          <w:spacing w:after="0" w:line="240" w:lineRule="auto"/>
                          <w:jc w:val="center"/>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b/>
                            <w:bCs/>
                            <w:color w:val="C00000"/>
                            <w:sz w:val="28"/>
                            <w:lang w:eastAsia="it-IT"/>
                          </w:rPr>
                          <w:t>Scuola di Orientamento Universitario 2019</w:t>
                        </w:r>
                      </w:p>
                      <w:p w:rsidR="00096602" w:rsidRPr="00096602" w:rsidRDefault="00096602" w:rsidP="00096602">
                        <w:pPr>
                          <w:shd w:val="clear" w:color="auto" w:fill="FFFFFF"/>
                          <w:spacing w:after="240" w:line="240" w:lineRule="auto"/>
                          <w:jc w:val="center"/>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C00000"/>
                            <w:sz w:val="24"/>
                            <w:szCs w:val="24"/>
                            <w:lang w:eastAsia="it-IT"/>
                          </w:rPr>
                          <w:t>Modalità di partecipazione</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b/>
                            <w:bCs/>
                            <w:color w:val="222222"/>
                            <w:sz w:val="24"/>
                            <w:szCs w:val="24"/>
                            <w:lang w:eastAsia="it-IT"/>
                          </w:rPr>
                          <w:t>LE SCUOLE UNIVERSITARIE FEDERATE</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La Scuola Superiore Sant’Anna, la Scuola Normale Superiore e la Scuola Universitaria Superiore IUSS di Pavia rappresentano nell’ordinamento universitario italiano gli istituti pubblici a ordinamento speciale destinati alla formazione di studenti e studentesse particolarmente capaci e meritevoli. A questi istituti si accede esclusivamente per concorso; gli allievi frequentano percorsi di studio di alto livello che arricchiscono i corsi di laurea dell’Università di Pisa e di Pavia con un programma di formazione che valorizza i talenti individuali e favorisce l’avvio precoce alla ricerca scientifica. Dal 25 febbraio 2018 le tre Scuole si sono unite in una Federazione con l’obiettivo di sviluppare sinergie crescenti nei vari campi della formazione e della ricerca avanzata.</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b/>
                            <w:bCs/>
                            <w:color w:val="222222"/>
                            <w:sz w:val="24"/>
                            <w:szCs w:val="24"/>
                            <w:lang w:eastAsia="it-IT"/>
                          </w:rPr>
                          <w:t xml:space="preserve">LA SCUOLA </w:t>
                        </w:r>
                        <w:proofErr w:type="spellStart"/>
                        <w:r w:rsidRPr="00096602">
                          <w:rPr>
                            <w:rFonts w:ascii="Times New Roman" w:eastAsia="Times New Roman" w:hAnsi="Times New Roman" w:cs="Times New Roman"/>
                            <w:b/>
                            <w:bCs/>
                            <w:color w:val="222222"/>
                            <w:sz w:val="24"/>
                            <w:szCs w:val="24"/>
                            <w:lang w:eastAsia="it-IT"/>
                          </w:rPr>
                          <w:t>DI</w:t>
                        </w:r>
                        <w:proofErr w:type="spellEnd"/>
                        <w:r w:rsidRPr="00096602">
                          <w:rPr>
                            <w:rFonts w:ascii="Times New Roman" w:eastAsia="Times New Roman" w:hAnsi="Times New Roman" w:cs="Times New Roman"/>
                            <w:b/>
                            <w:bCs/>
                            <w:color w:val="222222"/>
                            <w:sz w:val="24"/>
                            <w:szCs w:val="24"/>
                            <w:lang w:eastAsia="it-IT"/>
                          </w:rPr>
                          <w:t xml:space="preserve"> ORIENTAMENTO UNIVERSITARIO</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L’edizione 2019 della Scuola di Orientamento Universitario si articola in </w:t>
                        </w:r>
                        <w:r w:rsidRPr="00096602">
                          <w:rPr>
                            <w:rFonts w:ascii="Times New Roman" w:eastAsia="Times New Roman" w:hAnsi="Times New Roman" w:cs="Times New Roman"/>
                            <w:b/>
                            <w:bCs/>
                            <w:color w:val="222222"/>
                            <w:sz w:val="24"/>
                            <w:szCs w:val="24"/>
                            <w:lang w:eastAsia="it-IT"/>
                          </w:rPr>
                          <w:t>tre corsi residenziali</w:t>
                        </w:r>
                        <w:r w:rsidRPr="00096602">
                          <w:rPr>
                            <w:rFonts w:ascii="Times New Roman" w:eastAsia="Times New Roman" w:hAnsi="Times New Roman" w:cs="Times New Roman"/>
                            <w:color w:val="222222"/>
                            <w:sz w:val="24"/>
                            <w:szCs w:val="24"/>
                            <w:lang w:eastAsia="it-IT"/>
                          </w:rPr>
                          <w:t> </w:t>
                        </w:r>
                        <w:r w:rsidRPr="00096602">
                          <w:rPr>
                            <w:rFonts w:ascii="Times New Roman" w:eastAsia="Times New Roman" w:hAnsi="Times New Roman" w:cs="Times New Roman"/>
                            <w:b/>
                            <w:bCs/>
                            <w:color w:val="222222"/>
                            <w:sz w:val="24"/>
                            <w:szCs w:val="24"/>
                            <w:lang w:eastAsia="it-IT"/>
                          </w:rPr>
                          <w:t>totalmente gratuiti</w:t>
                        </w:r>
                        <w:r w:rsidRPr="00096602">
                          <w:rPr>
                            <w:rFonts w:ascii="Times New Roman" w:eastAsia="Times New Roman" w:hAnsi="Times New Roman" w:cs="Times New Roman"/>
                            <w:color w:val="222222"/>
                            <w:sz w:val="24"/>
                            <w:szCs w:val="24"/>
                            <w:lang w:eastAsia="it-IT"/>
                          </w:rPr>
                          <w:t> </w:t>
                        </w:r>
                        <w:r w:rsidRPr="00096602">
                          <w:rPr>
                            <w:rFonts w:ascii="Times New Roman" w:eastAsia="Times New Roman" w:hAnsi="Times New Roman" w:cs="Times New Roman"/>
                            <w:b/>
                            <w:bCs/>
                            <w:color w:val="222222"/>
                            <w:sz w:val="24"/>
                            <w:szCs w:val="24"/>
                            <w:lang w:eastAsia="it-IT"/>
                          </w:rPr>
                          <w:t>della durata di cinque giorni</w:t>
                        </w:r>
                        <w:r w:rsidRPr="00096602">
                          <w:rPr>
                            <w:rFonts w:ascii="Times New Roman" w:eastAsia="Times New Roman" w:hAnsi="Times New Roman" w:cs="Times New Roman"/>
                            <w:color w:val="222222"/>
                            <w:sz w:val="24"/>
                            <w:szCs w:val="24"/>
                            <w:lang w:eastAsia="it-IT"/>
                          </w:rPr>
                          <w:t>, dove gli studenti e le studentesse potranno vivere in prima persona le prospettive di un percorso universitario di eccellenza focalizzato sulla valorizzazione delle potenzialità individuali e l’approccio critico a tematiche didattiche e di ricerca di particolare attualità.</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b/>
                            <w:bCs/>
                            <w:color w:val="222222"/>
                            <w:sz w:val="24"/>
                            <w:szCs w:val="24"/>
                            <w:lang w:eastAsia="it-IT"/>
                          </w:rPr>
                          <w:t>DESTINATARI</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Studenti e studentesse iscritti al </w:t>
                        </w:r>
                        <w:r w:rsidRPr="00096602">
                          <w:rPr>
                            <w:rFonts w:ascii="Times New Roman" w:eastAsia="Times New Roman" w:hAnsi="Times New Roman" w:cs="Times New Roman"/>
                            <w:b/>
                            <w:bCs/>
                            <w:color w:val="222222"/>
                            <w:sz w:val="24"/>
                            <w:szCs w:val="24"/>
                            <w:lang w:eastAsia="it-IT"/>
                          </w:rPr>
                          <w:t>penultimo anno della scuola secondaria superiore per l’</w:t>
                        </w:r>
                        <w:proofErr w:type="spellStart"/>
                        <w:r w:rsidRPr="00096602">
                          <w:rPr>
                            <w:rFonts w:ascii="Times New Roman" w:eastAsia="Times New Roman" w:hAnsi="Times New Roman" w:cs="Times New Roman"/>
                            <w:b/>
                            <w:bCs/>
                            <w:color w:val="222222"/>
                            <w:sz w:val="24"/>
                            <w:szCs w:val="24"/>
                            <w:lang w:eastAsia="it-IT"/>
                          </w:rPr>
                          <w:t>a.s.</w:t>
                        </w:r>
                        <w:proofErr w:type="spellEnd"/>
                        <w:r w:rsidRPr="00096602">
                          <w:rPr>
                            <w:rFonts w:ascii="Times New Roman" w:eastAsia="Times New Roman" w:hAnsi="Times New Roman" w:cs="Times New Roman"/>
                            <w:b/>
                            <w:bCs/>
                            <w:color w:val="222222"/>
                            <w:sz w:val="24"/>
                            <w:szCs w:val="24"/>
                            <w:lang w:eastAsia="it-IT"/>
                          </w:rPr>
                          <w:t xml:space="preserve"> 2018 – 2019</w:t>
                        </w:r>
                        <w:r w:rsidRPr="00096602">
                          <w:rPr>
                            <w:rFonts w:ascii="Times New Roman" w:eastAsia="Times New Roman" w:hAnsi="Times New Roman" w:cs="Times New Roman"/>
                            <w:color w:val="222222"/>
                            <w:sz w:val="24"/>
                            <w:szCs w:val="24"/>
                            <w:lang w:eastAsia="it-IT"/>
                          </w:rPr>
                          <w:t> con un profilo personale e scolastico di alto merito.</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b/>
                            <w:bCs/>
                            <w:color w:val="222222"/>
                            <w:sz w:val="24"/>
                            <w:szCs w:val="24"/>
                            <w:lang w:eastAsia="it-IT"/>
                          </w:rPr>
                          <w:t>I posti disponibili sono 230</w:t>
                        </w:r>
                        <w:r w:rsidRPr="00096602">
                          <w:rPr>
                            <w:rFonts w:ascii="Times New Roman" w:eastAsia="Times New Roman" w:hAnsi="Times New Roman" w:cs="Times New Roman"/>
                            <w:color w:val="222222"/>
                            <w:sz w:val="24"/>
                            <w:szCs w:val="24"/>
                            <w:lang w:eastAsia="it-IT"/>
                          </w:rPr>
                          <w:t> suddivisi nei tre corsi che si svolgeranno secondo il seguente calendario:</w:t>
                        </w:r>
                      </w:p>
                      <w:p w:rsidR="00096602" w:rsidRPr="00096602" w:rsidRDefault="00096602" w:rsidP="00096602">
                        <w:pPr>
                          <w:shd w:val="clear" w:color="auto" w:fill="FFFFFF"/>
                          <w:spacing w:before="100" w:beforeAutospacing="1" w:after="0" w:line="240" w:lineRule="auto"/>
                          <w:jc w:val="both"/>
                          <w:rPr>
                            <w:rFonts w:ascii="Arial" w:eastAsia="Times New Roman" w:hAnsi="Arial" w:cs="Arial"/>
                            <w:color w:val="222222"/>
                            <w:sz w:val="24"/>
                            <w:szCs w:val="24"/>
                            <w:lang w:eastAsia="it-IT"/>
                          </w:rPr>
                        </w:pPr>
                        <w:r w:rsidRPr="00096602">
                          <w:rPr>
                            <w:rFonts w:ascii="Arial" w:eastAsia="Times New Roman" w:hAnsi="Arial" w:cs="Arial"/>
                            <w:color w:val="222222"/>
                            <w:sz w:val="24"/>
                            <w:szCs w:val="24"/>
                            <w:lang w:eastAsia="it-IT"/>
                          </w:rPr>
                          <w:lastRenderedPageBreak/>
                          <w:t>&lt;![</w:t>
                        </w:r>
                        <w:proofErr w:type="spellStart"/>
                        <w:r w:rsidRPr="00096602">
                          <w:rPr>
                            <w:rFonts w:ascii="Arial" w:eastAsia="Times New Roman" w:hAnsi="Arial" w:cs="Arial"/>
                            <w:color w:val="222222"/>
                            <w:sz w:val="24"/>
                            <w:szCs w:val="24"/>
                            <w:lang w:eastAsia="it-IT"/>
                          </w:rPr>
                          <w:t>if</w:t>
                        </w:r>
                        <w:proofErr w:type="spellEnd"/>
                        <w:r w:rsidRPr="00096602">
                          <w:rPr>
                            <w:rFonts w:ascii="Arial" w:eastAsia="Times New Roman" w:hAnsi="Arial" w:cs="Arial"/>
                            <w:color w:val="222222"/>
                            <w:sz w:val="24"/>
                            <w:szCs w:val="24"/>
                            <w:lang w:eastAsia="it-IT"/>
                          </w:rPr>
                          <w:t xml:space="preserve"> !</w:t>
                        </w:r>
                        <w:proofErr w:type="spellStart"/>
                        <w:r w:rsidRPr="00096602">
                          <w:rPr>
                            <w:rFonts w:ascii="Arial" w:eastAsia="Times New Roman" w:hAnsi="Arial" w:cs="Arial"/>
                            <w:color w:val="222222"/>
                            <w:sz w:val="24"/>
                            <w:szCs w:val="24"/>
                            <w:lang w:eastAsia="it-IT"/>
                          </w:rPr>
                          <w:t>supportLists</w:t>
                        </w:r>
                        <w:proofErr w:type="spellEnd"/>
                        <w:r w:rsidRPr="00096602">
                          <w:rPr>
                            <w:rFonts w:ascii="Arial" w:eastAsia="Times New Roman" w:hAnsi="Arial" w:cs="Arial"/>
                            <w:color w:val="222222"/>
                            <w:sz w:val="24"/>
                            <w:szCs w:val="24"/>
                            <w:lang w:eastAsia="it-IT"/>
                          </w:rPr>
                          <w:t>]&gt;</w:t>
                        </w:r>
                        <w:r w:rsidRPr="00096602">
                          <w:rPr>
                            <w:rFonts w:ascii="Verdana" w:eastAsia="Times New Roman" w:hAnsi="Verdana" w:cs="Arial"/>
                            <w:color w:val="222222"/>
                            <w:sz w:val="24"/>
                            <w:szCs w:val="24"/>
                            <w:lang w:eastAsia="it-IT"/>
                          </w:rPr>
                          <w:t>-</w:t>
                        </w:r>
                        <w:r w:rsidRPr="00096602">
                          <w:rPr>
                            <w:rFonts w:ascii="Times New Roman" w:eastAsia="Times New Roman" w:hAnsi="Times New Roman" w:cs="Times New Roman"/>
                            <w:color w:val="222222"/>
                            <w:sz w:val="14"/>
                            <w:szCs w:val="14"/>
                            <w:lang w:eastAsia="it-IT"/>
                          </w:rPr>
                          <w:t>      </w:t>
                        </w: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endif</w:t>
                        </w:r>
                        <w:proofErr w:type="spellEnd"/>
                        <w:r w:rsidRPr="00096602">
                          <w:rPr>
                            <w:rFonts w:ascii="Arial" w:eastAsia="Times New Roman" w:hAnsi="Arial" w:cs="Arial"/>
                            <w:color w:val="222222"/>
                            <w:sz w:val="24"/>
                            <w:szCs w:val="24"/>
                            <w:lang w:eastAsia="it-IT"/>
                          </w:rPr>
                          <w:t>]&gt;</w:t>
                        </w:r>
                        <w:r w:rsidRPr="00096602">
                          <w:rPr>
                            <w:rFonts w:ascii="Arial" w:eastAsia="Times New Roman" w:hAnsi="Arial" w:cs="Arial"/>
                            <w:b/>
                            <w:bCs/>
                            <w:color w:val="222222"/>
                            <w:sz w:val="24"/>
                            <w:szCs w:val="24"/>
                            <w:lang w:eastAsia="it-IT"/>
                          </w:rPr>
                          <w:t>24 – 28 giugno </w:t>
                        </w:r>
                        <w:r w:rsidRPr="00096602">
                          <w:rPr>
                            <w:rFonts w:ascii="Arial" w:eastAsia="Times New Roman" w:hAnsi="Arial" w:cs="Arial"/>
                            <w:color w:val="222222"/>
                            <w:sz w:val="24"/>
                            <w:szCs w:val="24"/>
                            <w:lang w:eastAsia="it-IT"/>
                          </w:rPr>
                          <w:t>a Pisa – 80 partecipanti</w:t>
                        </w:r>
                      </w:p>
                      <w:p w:rsidR="00096602" w:rsidRPr="00096602" w:rsidRDefault="00096602" w:rsidP="00096602">
                        <w:pPr>
                          <w:shd w:val="clear" w:color="auto" w:fill="FFFFFF"/>
                          <w:spacing w:before="100" w:beforeAutospacing="1" w:after="0" w:line="240" w:lineRule="auto"/>
                          <w:jc w:val="both"/>
                          <w:rPr>
                            <w:rFonts w:ascii="Arial" w:eastAsia="Times New Roman" w:hAnsi="Arial" w:cs="Arial"/>
                            <w:color w:val="222222"/>
                            <w:sz w:val="24"/>
                            <w:szCs w:val="24"/>
                            <w:lang w:eastAsia="it-IT"/>
                          </w:rPr>
                        </w:pP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if</w:t>
                        </w:r>
                        <w:proofErr w:type="spellEnd"/>
                        <w:r w:rsidRPr="00096602">
                          <w:rPr>
                            <w:rFonts w:ascii="Arial" w:eastAsia="Times New Roman" w:hAnsi="Arial" w:cs="Arial"/>
                            <w:color w:val="222222"/>
                            <w:sz w:val="24"/>
                            <w:szCs w:val="24"/>
                            <w:lang w:eastAsia="it-IT"/>
                          </w:rPr>
                          <w:t xml:space="preserve"> !</w:t>
                        </w:r>
                        <w:proofErr w:type="spellStart"/>
                        <w:r w:rsidRPr="00096602">
                          <w:rPr>
                            <w:rFonts w:ascii="Arial" w:eastAsia="Times New Roman" w:hAnsi="Arial" w:cs="Arial"/>
                            <w:color w:val="222222"/>
                            <w:sz w:val="24"/>
                            <w:szCs w:val="24"/>
                            <w:lang w:eastAsia="it-IT"/>
                          </w:rPr>
                          <w:t>supportLists</w:t>
                        </w:r>
                        <w:proofErr w:type="spellEnd"/>
                        <w:r w:rsidRPr="00096602">
                          <w:rPr>
                            <w:rFonts w:ascii="Arial" w:eastAsia="Times New Roman" w:hAnsi="Arial" w:cs="Arial"/>
                            <w:color w:val="222222"/>
                            <w:sz w:val="24"/>
                            <w:szCs w:val="24"/>
                            <w:lang w:eastAsia="it-IT"/>
                          </w:rPr>
                          <w:t>]&gt;</w:t>
                        </w:r>
                        <w:r w:rsidRPr="00096602">
                          <w:rPr>
                            <w:rFonts w:ascii="Verdana" w:eastAsia="Times New Roman" w:hAnsi="Verdana" w:cs="Arial"/>
                            <w:color w:val="222222"/>
                            <w:sz w:val="24"/>
                            <w:szCs w:val="24"/>
                            <w:lang w:eastAsia="it-IT"/>
                          </w:rPr>
                          <w:t>-</w:t>
                        </w:r>
                        <w:r w:rsidRPr="00096602">
                          <w:rPr>
                            <w:rFonts w:ascii="Times New Roman" w:eastAsia="Times New Roman" w:hAnsi="Times New Roman" w:cs="Times New Roman"/>
                            <w:color w:val="222222"/>
                            <w:sz w:val="14"/>
                            <w:szCs w:val="14"/>
                            <w:lang w:eastAsia="it-IT"/>
                          </w:rPr>
                          <w:t>      </w:t>
                        </w: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endif</w:t>
                        </w:r>
                        <w:proofErr w:type="spellEnd"/>
                        <w:r w:rsidRPr="00096602">
                          <w:rPr>
                            <w:rFonts w:ascii="Arial" w:eastAsia="Times New Roman" w:hAnsi="Arial" w:cs="Arial"/>
                            <w:color w:val="222222"/>
                            <w:sz w:val="24"/>
                            <w:szCs w:val="24"/>
                            <w:lang w:eastAsia="it-IT"/>
                          </w:rPr>
                          <w:t>]&gt;</w:t>
                        </w:r>
                        <w:r w:rsidRPr="00096602">
                          <w:rPr>
                            <w:rFonts w:ascii="Arial" w:eastAsia="Times New Roman" w:hAnsi="Arial" w:cs="Arial"/>
                            <w:b/>
                            <w:bCs/>
                            <w:color w:val="222222"/>
                            <w:sz w:val="24"/>
                            <w:szCs w:val="24"/>
                            <w:lang w:eastAsia="it-IT"/>
                          </w:rPr>
                          <w:t>1 – 6 luglio </w:t>
                        </w:r>
                        <w:r w:rsidRPr="00096602">
                          <w:rPr>
                            <w:rFonts w:ascii="Arial" w:eastAsia="Times New Roman" w:hAnsi="Arial" w:cs="Arial"/>
                            <w:color w:val="222222"/>
                            <w:sz w:val="24"/>
                            <w:szCs w:val="24"/>
                            <w:lang w:eastAsia="it-IT"/>
                          </w:rPr>
                          <w:t>a Pavia – 50 partecipanti</w:t>
                        </w:r>
                      </w:p>
                      <w:p w:rsidR="00096602" w:rsidRPr="00096602" w:rsidRDefault="00096602" w:rsidP="00096602">
                        <w:pPr>
                          <w:shd w:val="clear" w:color="auto" w:fill="FFFFFF"/>
                          <w:spacing w:before="100" w:beforeAutospacing="1" w:after="0" w:line="240" w:lineRule="auto"/>
                          <w:jc w:val="both"/>
                          <w:rPr>
                            <w:rFonts w:ascii="Arial" w:eastAsia="Times New Roman" w:hAnsi="Arial" w:cs="Arial"/>
                            <w:color w:val="222222"/>
                            <w:sz w:val="24"/>
                            <w:szCs w:val="24"/>
                            <w:lang w:eastAsia="it-IT"/>
                          </w:rPr>
                        </w:pP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if</w:t>
                        </w:r>
                        <w:proofErr w:type="spellEnd"/>
                        <w:r w:rsidRPr="00096602">
                          <w:rPr>
                            <w:rFonts w:ascii="Arial" w:eastAsia="Times New Roman" w:hAnsi="Arial" w:cs="Arial"/>
                            <w:color w:val="222222"/>
                            <w:sz w:val="24"/>
                            <w:szCs w:val="24"/>
                            <w:lang w:eastAsia="it-IT"/>
                          </w:rPr>
                          <w:t xml:space="preserve"> !</w:t>
                        </w:r>
                        <w:proofErr w:type="spellStart"/>
                        <w:r w:rsidRPr="00096602">
                          <w:rPr>
                            <w:rFonts w:ascii="Arial" w:eastAsia="Times New Roman" w:hAnsi="Arial" w:cs="Arial"/>
                            <w:color w:val="222222"/>
                            <w:sz w:val="24"/>
                            <w:szCs w:val="24"/>
                            <w:lang w:eastAsia="it-IT"/>
                          </w:rPr>
                          <w:t>supportLists</w:t>
                        </w:r>
                        <w:proofErr w:type="spellEnd"/>
                        <w:r w:rsidRPr="00096602">
                          <w:rPr>
                            <w:rFonts w:ascii="Arial" w:eastAsia="Times New Roman" w:hAnsi="Arial" w:cs="Arial"/>
                            <w:color w:val="222222"/>
                            <w:sz w:val="24"/>
                            <w:szCs w:val="24"/>
                            <w:lang w:eastAsia="it-IT"/>
                          </w:rPr>
                          <w:t>]&gt;</w:t>
                        </w:r>
                        <w:r w:rsidRPr="00096602">
                          <w:rPr>
                            <w:rFonts w:ascii="Verdana" w:eastAsia="Times New Roman" w:hAnsi="Verdana" w:cs="Arial"/>
                            <w:color w:val="222222"/>
                            <w:sz w:val="24"/>
                            <w:szCs w:val="24"/>
                            <w:lang w:eastAsia="it-IT"/>
                          </w:rPr>
                          <w:t>-</w:t>
                        </w:r>
                        <w:r w:rsidRPr="00096602">
                          <w:rPr>
                            <w:rFonts w:ascii="Times New Roman" w:eastAsia="Times New Roman" w:hAnsi="Times New Roman" w:cs="Times New Roman"/>
                            <w:color w:val="222222"/>
                            <w:sz w:val="14"/>
                            <w:szCs w:val="14"/>
                            <w:lang w:eastAsia="it-IT"/>
                          </w:rPr>
                          <w:t>      </w:t>
                        </w: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endif</w:t>
                        </w:r>
                        <w:proofErr w:type="spellEnd"/>
                        <w:r w:rsidRPr="00096602">
                          <w:rPr>
                            <w:rFonts w:ascii="Arial" w:eastAsia="Times New Roman" w:hAnsi="Arial" w:cs="Arial"/>
                            <w:color w:val="222222"/>
                            <w:sz w:val="24"/>
                            <w:szCs w:val="24"/>
                            <w:lang w:eastAsia="it-IT"/>
                          </w:rPr>
                          <w:t>]&gt;</w:t>
                        </w:r>
                        <w:r w:rsidRPr="00096602">
                          <w:rPr>
                            <w:rFonts w:ascii="Arial" w:eastAsia="Times New Roman" w:hAnsi="Arial" w:cs="Arial"/>
                            <w:b/>
                            <w:bCs/>
                            <w:color w:val="222222"/>
                            <w:sz w:val="24"/>
                            <w:szCs w:val="24"/>
                            <w:lang w:eastAsia="it-IT"/>
                          </w:rPr>
                          <w:t>8 – 12 luglio </w:t>
                        </w:r>
                        <w:r w:rsidRPr="00096602">
                          <w:rPr>
                            <w:rFonts w:ascii="Arial" w:eastAsia="Times New Roman" w:hAnsi="Arial" w:cs="Arial"/>
                            <w:color w:val="222222"/>
                            <w:sz w:val="24"/>
                            <w:szCs w:val="24"/>
                            <w:lang w:eastAsia="it-IT"/>
                          </w:rPr>
                          <w:t>a Pisa – 100 partecipanti</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 xml:space="preserve">Si fa presente che la partecipazione ai corsi di studenti e studentesse minorenni sarà possibile solo previa formale autorizzazione dei genitori, preso atto che le tre Scuole non si assumono alcun obbligo di vigilanza né di sorveglianza al di fuori delle attività </w:t>
                        </w:r>
                        <w:proofErr w:type="spellStart"/>
                        <w:r w:rsidRPr="00096602">
                          <w:rPr>
                            <w:rFonts w:ascii="Times New Roman" w:eastAsia="Times New Roman" w:hAnsi="Times New Roman" w:cs="Times New Roman"/>
                            <w:color w:val="222222"/>
                            <w:sz w:val="24"/>
                            <w:szCs w:val="24"/>
                            <w:lang w:eastAsia="it-IT"/>
                          </w:rPr>
                          <w:t>didattico-formative</w:t>
                        </w:r>
                        <w:proofErr w:type="spellEnd"/>
                        <w:r w:rsidRPr="00096602">
                          <w:rPr>
                            <w:rFonts w:ascii="Times New Roman" w:eastAsia="Times New Roman" w:hAnsi="Times New Roman" w:cs="Times New Roman"/>
                            <w:color w:val="222222"/>
                            <w:sz w:val="24"/>
                            <w:szCs w:val="24"/>
                            <w:lang w:eastAsia="it-IT"/>
                          </w:rPr>
                          <w:t xml:space="preserve"> previste dal programma dei corsi.</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b/>
                            <w:bCs/>
                            <w:color w:val="222222"/>
                            <w:sz w:val="24"/>
                            <w:szCs w:val="24"/>
                            <w:lang w:eastAsia="it-IT"/>
                          </w:rPr>
                          <w:t xml:space="preserve">NUMERO </w:t>
                        </w:r>
                        <w:proofErr w:type="spellStart"/>
                        <w:r w:rsidRPr="00096602">
                          <w:rPr>
                            <w:rFonts w:ascii="Times New Roman" w:eastAsia="Times New Roman" w:hAnsi="Times New Roman" w:cs="Times New Roman"/>
                            <w:b/>
                            <w:bCs/>
                            <w:color w:val="222222"/>
                            <w:sz w:val="24"/>
                            <w:szCs w:val="24"/>
                            <w:lang w:eastAsia="it-IT"/>
                          </w:rPr>
                          <w:t>DI</w:t>
                        </w:r>
                        <w:proofErr w:type="spellEnd"/>
                        <w:r w:rsidRPr="00096602">
                          <w:rPr>
                            <w:rFonts w:ascii="Times New Roman" w:eastAsia="Times New Roman" w:hAnsi="Times New Roman" w:cs="Times New Roman"/>
                            <w:b/>
                            <w:bCs/>
                            <w:color w:val="222222"/>
                            <w:sz w:val="24"/>
                            <w:szCs w:val="24"/>
                            <w:lang w:eastAsia="it-IT"/>
                          </w:rPr>
                          <w:t xml:space="preserve"> STUDENTI DA SEGNALARE</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Ogni scuola secondaria superiore, sulla base dei criteri e delle modalità sotto indicati, è tenuta ad individuare gli studenti e le studentesse a cui richiedere di presentare la propria candidatura alla Scuola di Orientamento Universitario. Il numero di segnalazioni è proporzionale al numero delle sezioni del penultimo anno, e prevede l’invio di </w:t>
                        </w:r>
                        <w:r w:rsidRPr="00096602">
                          <w:rPr>
                            <w:rFonts w:ascii="Times New Roman" w:eastAsia="Times New Roman" w:hAnsi="Times New Roman" w:cs="Times New Roman"/>
                            <w:b/>
                            <w:bCs/>
                            <w:color w:val="222222"/>
                            <w:sz w:val="24"/>
                            <w:szCs w:val="24"/>
                            <w:lang w:eastAsia="it-IT"/>
                          </w:rPr>
                          <w:t>1 segnalazione ogni 3 sezioni </w:t>
                        </w:r>
                        <w:r w:rsidRPr="00096602">
                          <w:rPr>
                            <w:rFonts w:ascii="Times New Roman" w:eastAsia="Times New Roman" w:hAnsi="Times New Roman" w:cs="Times New Roman"/>
                            <w:color w:val="222222"/>
                            <w:sz w:val="24"/>
                            <w:szCs w:val="24"/>
                            <w:lang w:eastAsia="it-IT"/>
                          </w:rPr>
                          <w:t>(</w:t>
                        </w:r>
                        <w:proofErr w:type="spellStart"/>
                        <w:r w:rsidRPr="00096602">
                          <w:rPr>
                            <w:rFonts w:ascii="Times New Roman" w:eastAsia="Times New Roman" w:hAnsi="Times New Roman" w:cs="Times New Roman"/>
                            <w:i/>
                            <w:iCs/>
                            <w:color w:val="222222"/>
                            <w:sz w:val="24"/>
                            <w:szCs w:val="24"/>
                            <w:lang w:eastAsia="it-IT"/>
                          </w:rPr>
                          <w:t>Es</w:t>
                        </w:r>
                        <w:proofErr w:type="spellEnd"/>
                        <w:r w:rsidRPr="00096602">
                          <w:rPr>
                            <w:rFonts w:ascii="Times New Roman" w:eastAsia="Times New Roman" w:hAnsi="Times New Roman" w:cs="Times New Roman"/>
                            <w:i/>
                            <w:iCs/>
                            <w:color w:val="222222"/>
                            <w:sz w:val="24"/>
                            <w:szCs w:val="24"/>
                            <w:lang w:eastAsia="it-IT"/>
                          </w:rPr>
                          <w:t>: da 1 a 3 sezioni: 1 studente, da 4 a 6 sezioni: 2 studenti, ecc..</w:t>
                        </w:r>
                        <w:r w:rsidRPr="00096602">
                          <w:rPr>
                            <w:rFonts w:ascii="Times New Roman" w:eastAsia="Times New Roman" w:hAnsi="Times New Roman" w:cs="Times New Roman"/>
                            <w:color w:val="222222"/>
                            <w:sz w:val="24"/>
                            <w:szCs w:val="24"/>
                            <w:lang w:eastAsia="it-IT"/>
                          </w:rPr>
                          <w:t>). Nel caso di istituti con più sedi o indirizzi, il numero delle sezioni si riferisce alla </w:t>
                        </w:r>
                        <w:r w:rsidRPr="00096602">
                          <w:rPr>
                            <w:rFonts w:ascii="Times New Roman" w:eastAsia="Times New Roman" w:hAnsi="Times New Roman" w:cs="Times New Roman"/>
                            <w:color w:val="222222"/>
                            <w:sz w:val="24"/>
                            <w:szCs w:val="24"/>
                            <w:u w:val="single"/>
                            <w:lang w:eastAsia="it-IT"/>
                          </w:rPr>
                          <w:t>struttura nel suo complesso)</w:t>
                        </w:r>
                        <w:r w:rsidRPr="00096602">
                          <w:rPr>
                            <w:rFonts w:ascii="Times New Roman" w:eastAsia="Times New Roman" w:hAnsi="Times New Roman" w:cs="Times New Roman"/>
                            <w:color w:val="222222"/>
                            <w:sz w:val="24"/>
                            <w:szCs w:val="24"/>
                            <w:lang w:eastAsia="it-IT"/>
                          </w:rPr>
                          <w:t>.</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b/>
                            <w:bCs/>
                            <w:color w:val="222222"/>
                            <w:sz w:val="24"/>
                            <w:szCs w:val="24"/>
                            <w:lang w:eastAsia="it-IT"/>
                          </w:rPr>
                          <w:t>MODALITA’ PER LA PRESENTAZIONE DELLE CANDIDATURE</w:t>
                        </w:r>
                      </w:p>
                      <w:p w:rsidR="00096602" w:rsidRPr="00096602" w:rsidRDefault="00096602" w:rsidP="00096602">
                        <w:pPr>
                          <w:shd w:val="clear" w:color="auto" w:fill="FFFFFF"/>
                          <w:spacing w:before="100" w:beforeAutospacing="1" w:after="100" w:afterAutospacing="1" w:line="240" w:lineRule="auto"/>
                          <w:ind w:left="360"/>
                          <w:rPr>
                            <w:rFonts w:ascii="Arial" w:eastAsia="Times New Roman" w:hAnsi="Arial" w:cs="Arial"/>
                            <w:color w:val="222222"/>
                            <w:sz w:val="24"/>
                            <w:szCs w:val="24"/>
                            <w:lang w:eastAsia="it-IT"/>
                          </w:rPr>
                        </w:pP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if</w:t>
                        </w:r>
                        <w:proofErr w:type="spellEnd"/>
                        <w:r w:rsidRPr="00096602">
                          <w:rPr>
                            <w:rFonts w:ascii="Arial" w:eastAsia="Times New Roman" w:hAnsi="Arial" w:cs="Arial"/>
                            <w:color w:val="222222"/>
                            <w:sz w:val="24"/>
                            <w:szCs w:val="24"/>
                            <w:lang w:eastAsia="it-IT"/>
                          </w:rPr>
                          <w:t xml:space="preserve"> !</w:t>
                        </w:r>
                        <w:proofErr w:type="spellStart"/>
                        <w:r w:rsidRPr="00096602">
                          <w:rPr>
                            <w:rFonts w:ascii="Arial" w:eastAsia="Times New Roman" w:hAnsi="Arial" w:cs="Arial"/>
                            <w:color w:val="222222"/>
                            <w:sz w:val="24"/>
                            <w:szCs w:val="24"/>
                            <w:lang w:eastAsia="it-IT"/>
                          </w:rPr>
                          <w:t>supportLists</w:t>
                        </w:r>
                        <w:proofErr w:type="spellEnd"/>
                        <w:r w:rsidRPr="00096602">
                          <w:rPr>
                            <w:rFonts w:ascii="Arial" w:eastAsia="Times New Roman" w:hAnsi="Arial" w:cs="Arial"/>
                            <w:color w:val="222222"/>
                            <w:sz w:val="24"/>
                            <w:szCs w:val="24"/>
                            <w:lang w:eastAsia="it-IT"/>
                          </w:rPr>
                          <w:t>]&gt;1.</w:t>
                        </w:r>
                        <w:r w:rsidRPr="00096602">
                          <w:rPr>
                            <w:rFonts w:ascii="Times New Roman" w:eastAsia="Times New Roman" w:hAnsi="Times New Roman" w:cs="Times New Roman"/>
                            <w:color w:val="222222"/>
                            <w:sz w:val="14"/>
                            <w:szCs w:val="14"/>
                            <w:lang w:eastAsia="it-IT"/>
                          </w:rPr>
                          <w:t>       </w:t>
                        </w: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endif</w:t>
                        </w:r>
                        <w:proofErr w:type="spellEnd"/>
                        <w:r w:rsidRPr="00096602">
                          <w:rPr>
                            <w:rFonts w:ascii="Arial" w:eastAsia="Times New Roman" w:hAnsi="Arial" w:cs="Arial"/>
                            <w:color w:val="222222"/>
                            <w:sz w:val="24"/>
                            <w:szCs w:val="24"/>
                            <w:lang w:eastAsia="it-IT"/>
                          </w:rPr>
                          <w:t>]&gt;Dopo aver individuato gli </w:t>
                        </w:r>
                        <w:r w:rsidRPr="00096602">
                          <w:rPr>
                            <w:rFonts w:ascii="Arial" w:eastAsia="Times New Roman" w:hAnsi="Arial" w:cs="Arial"/>
                            <w:b/>
                            <w:bCs/>
                            <w:color w:val="222222"/>
                            <w:sz w:val="24"/>
                            <w:szCs w:val="24"/>
                            <w:lang w:eastAsia="it-IT"/>
                          </w:rPr>
                          <w:t>studenti e le studentesse</w:t>
                        </w:r>
                        <w:r w:rsidRPr="00096602">
                          <w:rPr>
                            <w:rFonts w:ascii="Arial" w:eastAsia="Times New Roman" w:hAnsi="Arial" w:cs="Arial"/>
                            <w:color w:val="222222"/>
                            <w:sz w:val="24"/>
                            <w:szCs w:val="24"/>
                            <w:lang w:eastAsia="it-IT"/>
                          </w:rPr>
                          <w:t> da segnalare, la scuola fornirà a ciascuno di loro le indicazioni per la registrazione della domanda di partecipazione che dovrà essere effettuata online collegandosi all’indirizzo riservato </w:t>
                        </w:r>
                        <w:hyperlink r:id="rId15" w:tgtFrame="_blank" w:history="1">
                          <w:r w:rsidRPr="00096602">
                            <w:rPr>
                              <w:rFonts w:ascii="Arial" w:eastAsia="Times New Roman" w:hAnsi="Arial" w:cs="Arial"/>
                              <w:color w:val="1155CC"/>
                              <w:sz w:val="24"/>
                              <w:szCs w:val="24"/>
                              <w:u w:val="single"/>
                              <w:lang w:eastAsia="it-IT"/>
                            </w:rPr>
                            <w:t>www.scuolaorientamento.it/2019</w:t>
                          </w:r>
                        </w:hyperlink>
                        <w:r w:rsidRPr="00096602">
                          <w:rPr>
                            <w:rFonts w:ascii="Arial" w:eastAsia="Times New Roman" w:hAnsi="Arial" w:cs="Arial"/>
                            <w:color w:val="222222"/>
                            <w:sz w:val="24"/>
                            <w:szCs w:val="24"/>
                            <w:lang w:eastAsia="it-IT"/>
                          </w:rPr>
                          <w:t>.</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u w:val="single"/>
                            <w:lang w:eastAsia="it-IT"/>
                          </w:rPr>
                          <w:t>Per motivi di sicurezza si prega di fornire tale indirizzo solo agli studenti e alle studentesse da voi individuati raccomandandone l’uso riservato.</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Al primo accesso allo studente o alla studentessa verrà richiesto di registrarsi (“REGISTRATI” in alto a sinistra) per impostare il proprio ID e password; questo gli consentirà di rientrare più volte nell’applicativo e registrare in più sessioni la candidatura. Il sistema consente di allegare alla domanda documenti/certificazioni a supporto delle informazioni inserite.</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Ogni studente o studentessa dovrà indicare la propria disponibilità per almeno due tra i tre periodi indicati dal calendario della Scuola di Orientamento. Tali indicazioni saranno prese in considerazione compatibilmente con le segnalazioni complessivamente ricevute e le necessità organizzative dei corsi.</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u w:val="single"/>
                            <w:lang w:eastAsia="it-IT"/>
                          </w:rPr>
                          <w:t>SCADENZA PER L’INSERIMENTO DELLE CANDIDATURE DEGLI STUDENTI</w:t>
                        </w:r>
                        <w:r w:rsidRPr="00096602">
                          <w:rPr>
                            <w:rFonts w:ascii="Times New Roman" w:eastAsia="Times New Roman" w:hAnsi="Times New Roman" w:cs="Times New Roman"/>
                            <w:color w:val="222222"/>
                            <w:sz w:val="24"/>
                            <w:szCs w:val="24"/>
                            <w:lang w:eastAsia="it-IT"/>
                          </w:rPr>
                          <w:t>: </w:t>
                        </w:r>
                        <w:r w:rsidRPr="00096602">
                          <w:rPr>
                            <w:rFonts w:ascii="Times New Roman" w:eastAsia="Times New Roman" w:hAnsi="Times New Roman" w:cs="Times New Roman"/>
                            <w:b/>
                            <w:bCs/>
                            <w:color w:val="C00000"/>
                            <w:sz w:val="24"/>
                            <w:szCs w:val="24"/>
                            <w:lang w:eastAsia="it-IT"/>
                          </w:rPr>
                          <w:t>14 aprile</w:t>
                        </w:r>
                      </w:p>
                      <w:p w:rsidR="00096602" w:rsidRPr="00096602" w:rsidRDefault="00096602" w:rsidP="00096602">
                        <w:pPr>
                          <w:shd w:val="clear" w:color="auto" w:fill="FFFFFF"/>
                          <w:spacing w:after="120" w:line="240" w:lineRule="auto"/>
                          <w:ind w:left="709"/>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 </w:t>
                        </w:r>
                      </w:p>
                      <w:p w:rsidR="00096602" w:rsidRPr="00096602" w:rsidRDefault="00096602" w:rsidP="00096602">
                        <w:pPr>
                          <w:shd w:val="clear" w:color="auto" w:fill="FFFFFF"/>
                          <w:spacing w:before="100" w:beforeAutospacing="1" w:after="0" w:line="240" w:lineRule="auto"/>
                          <w:ind w:left="360"/>
                          <w:jc w:val="both"/>
                          <w:rPr>
                            <w:rFonts w:ascii="Arial" w:eastAsia="Times New Roman" w:hAnsi="Arial" w:cs="Arial"/>
                            <w:color w:val="222222"/>
                            <w:sz w:val="24"/>
                            <w:szCs w:val="24"/>
                            <w:lang w:eastAsia="it-IT"/>
                          </w:rPr>
                        </w:pP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if</w:t>
                        </w:r>
                        <w:proofErr w:type="spellEnd"/>
                        <w:r w:rsidRPr="00096602">
                          <w:rPr>
                            <w:rFonts w:ascii="Arial" w:eastAsia="Times New Roman" w:hAnsi="Arial" w:cs="Arial"/>
                            <w:color w:val="222222"/>
                            <w:sz w:val="24"/>
                            <w:szCs w:val="24"/>
                            <w:lang w:eastAsia="it-IT"/>
                          </w:rPr>
                          <w:t xml:space="preserve"> !</w:t>
                        </w:r>
                        <w:proofErr w:type="spellStart"/>
                        <w:r w:rsidRPr="00096602">
                          <w:rPr>
                            <w:rFonts w:ascii="Arial" w:eastAsia="Times New Roman" w:hAnsi="Arial" w:cs="Arial"/>
                            <w:color w:val="222222"/>
                            <w:sz w:val="24"/>
                            <w:szCs w:val="24"/>
                            <w:lang w:eastAsia="it-IT"/>
                          </w:rPr>
                          <w:t>supportLists</w:t>
                        </w:r>
                        <w:proofErr w:type="spellEnd"/>
                        <w:r w:rsidRPr="00096602">
                          <w:rPr>
                            <w:rFonts w:ascii="Arial" w:eastAsia="Times New Roman" w:hAnsi="Arial" w:cs="Arial"/>
                            <w:color w:val="222222"/>
                            <w:sz w:val="24"/>
                            <w:szCs w:val="24"/>
                            <w:lang w:eastAsia="it-IT"/>
                          </w:rPr>
                          <w:t>]&gt;2.</w:t>
                        </w:r>
                        <w:r w:rsidRPr="00096602">
                          <w:rPr>
                            <w:rFonts w:ascii="Times New Roman" w:eastAsia="Times New Roman" w:hAnsi="Times New Roman" w:cs="Times New Roman"/>
                            <w:color w:val="222222"/>
                            <w:sz w:val="14"/>
                            <w:szCs w:val="14"/>
                            <w:lang w:eastAsia="it-IT"/>
                          </w:rPr>
                          <w:t>       </w:t>
                        </w: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endif</w:t>
                        </w:r>
                        <w:proofErr w:type="spellEnd"/>
                        <w:r w:rsidRPr="00096602">
                          <w:rPr>
                            <w:rFonts w:ascii="Arial" w:eastAsia="Times New Roman" w:hAnsi="Arial" w:cs="Arial"/>
                            <w:color w:val="222222"/>
                            <w:sz w:val="24"/>
                            <w:szCs w:val="24"/>
                            <w:lang w:eastAsia="it-IT"/>
                          </w:rPr>
                          <w:t>]&gt;Una volta completata la registrazione della candidatura, lo studente o studentessa ne darà comunicazione alla scuola che dovrà procedere alla sua validazione secondo la seguente procedura:</w:t>
                        </w:r>
                      </w:p>
                      <w:p w:rsidR="00096602" w:rsidRPr="00096602" w:rsidRDefault="00096602" w:rsidP="00096602">
                        <w:pPr>
                          <w:shd w:val="clear" w:color="auto" w:fill="FFFFFF"/>
                          <w:spacing w:before="100" w:beforeAutospacing="1" w:after="100" w:afterAutospacing="1" w:line="240" w:lineRule="auto"/>
                          <w:ind w:left="1440"/>
                          <w:rPr>
                            <w:rFonts w:ascii="Arial" w:eastAsia="Times New Roman" w:hAnsi="Arial" w:cs="Arial"/>
                            <w:color w:val="222222"/>
                            <w:sz w:val="24"/>
                            <w:szCs w:val="24"/>
                            <w:lang w:eastAsia="it-IT"/>
                          </w:rPr>
                        </w:pP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if</w:t>
                        </w:r>
                        <w:proofErr w:type="spellEnd"/>
                        <w:r w:rsidRPr="00096602">
                          <w:rPr>
                            <w:rFonts w:ascii="Arial" w:eastAsia="Times New Roman" w:hAnsi="Arial" w:cs="Arial"/>
                            <w:color w:val="222222"/>
                            <w:sz w:val="24"/>
                            <w:szCs w:val="24"/>
                            <w:lang w:eastAsia="it-IT"/>
                          </w:rPr>
                          <w:t xml:space="preserve"> !</w:t>
                        </w:r>
                        <w:proofErr w:type="spellStart"/>
                        <w:r w:rsidRPr="00096602">
                          <w:rPr>
                            <w:rFonts w:ascii="Arial" w:eastAsia="Times New Roman" w:hAnsi="Arial" w:cs="Arial"/>
                            <w:color w:val="222222"/>
                            <w:sz w:val="24"/>
                            <w:szCs w:val="24"/>
                            <w:lang w:eastAsia="it-IT"/>
                          </w:rPr>
                          <w:t>supportLists</w:t>
                        </w:r>
                        <w:proofErr w:type="spellEnd"/>
                        <w:r w:rsidRPr="00096602">
                          <w:rPr>
                            <w:rFonts w:ascii="Arial" w:eastAsia="Times New Roman" w:hAnsi="Arial" w:cs="Arial"/>
                            <w:color w:val="222222"/>
                            <w:sz w:val="24"/>
                            <w:szCs w:val="24"/>
                            <w:lang w:eastAsia="it-IT"/>
                          </w:rPr>
                          <w:t>]&gt;</w:t>
                        </w:r>
                        <w:r w:rsidRPr="00096602">
                          <w:rPr>
                            <w:rFonts w:ascii="Symbol" w:eastAsia="Times New Roman" w:hAnsi="Symbol" w:cs="Arial"/>
                            <w:color w:val="222222"/>
                            <w:sz w:val="24"/>
                            <w:szCs w:val="24"/>
                            <w:lang w:eastAsia="it-IT"/>
                          </w:rPr>
                          <w:t></w:t>
                        </w:r>
                        <w:r w:rsidRPr="00096602">
                          <w:rPr>
                            <w:rFonts w:ascii="Times New Roman" w:eastAsia="Times New Roman" w:hAnsi="Times New Roman" w:cs="Times New Roman"/>
                            <w:color w:val="222222"/>
                            <w:sz w:val="14"/>
                            <w:szCs w:val="14"/>
                            <w:lang w:eastAsia="it-IT"/>
                          </w:rPr>
                          <w:t>         </w:t>
                        </w: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endif</w:t>
                        </w:r>
                        <w:proofErr w:type="spellEnd"/>
                        <w:r w:rsidRPr="00096602">
                          <w:rPr>
                            <w:rFonts w:ascii="Arial" w:eastAsia="Times New Roman" w:hAnsi="Arial" w:cs="Arial"/>
                            <w:color w:val="222222"/>
                            <w:sz w:val="24"/>
                            <w:szCs w:val="24"/>
                            <w:lang w:eastAsia="it-IT"/>
                          </w:rPr>
                          <w:t>]&gt;collegarsi al sito </w:t>
                        </w:r>
                        <w:hyperlink r:id="rId16" w:tgtFrame="_blank" w:history="1">
                          <w:r w:rsidRPr="00096602">
                            <w:rPr>
                              <w:rFonts w:ascii="Arial" w:eastAsia="Times New Roman" w:hAnsi="Arial" w:cs="Arial"/>
                              <w:color w:val="1155CC"/>
                              <w:sz w:val="24"/>
                              <w:szCs w:val="24"/>
                              <w:u w:val="single"/>
                              <w:lang w:eastAsia="it-IT"/>
                            </w:rPr>
                            <w:t>www.scuolaorientamento.it</w:t>
                          </w:r>
                        </w:hyperlink>
                      </w:p>
                      <w:p w:rsidR="00096602" w:rsidRPr="00096602" w:rsidRDefault="00096602" w:rsidP="00096602">
                        <w:pPr>
                          <w:shd w:val="clear" w:color="auto" w:fill="FFFFFF"/>
                          <w:spacing w:before="100" w:beforeAutospacing="1" w:after="0" w:line="240" w:lineRule="auto"/>
                          <w:ind w:left="1434"/>
                          <w:rPr>
                            <w:rFonts w:ascii="Arial" w:eastAsia="Times New Roman" w:hAnsi="Arial" w:cs="Arial"/>
                            <w:color w:val="222222"/>
                            <w:sz w:val="24"/>
                            <w:szCs w:val="24"/>
                            <w:lang w:eastAsia="it-IT"/>
                          </w:rPr>
                        </w:pP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if</w:t>
                        </w:r>
                        <w:proofErr w:type="spellEnd"/>
                        <w:r w:rsidRPr="00096602">
                          <w:rPr>
                            <w:rFonts w:ascii="Arial" w:eastAsia="Times New Roman" w:hAnsi="Arial" w:cs="Arial"/>
                            <w:color w:val="222222"/>
                            <w:sz w:val="24"/>
                            <w:szCs w:val="24"/>
                            <w:lang w:eastAsia="it-IT"/>
                          </w:rPr>
                          <w:t xml:space="preserve"> !</w:t>
                        </w:r>
                        <w:proofErr w:type="spellStart"/>
                        <w:r w:rsidRPr="00096602">
                          <w:rPr>
                            <w:rFonts w:ascii="Arial" w:eastAsia="Times New Roman" w:hAnsi="Arial" w:cs="Arial"/>
                            <w:color w:val="222222"/>
                            <w:sz w:val="24"/>
                            <w:szCs w:val="24"/>
                            <w:lang w:eastAsia="it-IT"/>
                          </w:rPr>
                          <w:t>supportLists</w:t>
                        </w:r>
                        <w:proofErr w:type="spellEnd"/>
                        <w:r w:rsidRPr="00096602">
                          <w:rPr>
                            <w:rFonts w:ascii="Arial" w:eastAsia="Times New Roman" w:hAnsi="Arial" w:cs="Arial"/>
                            <w:color w:val="222222"/>
                            <w:sz w:val="24"/>
                            <w:szCs w:val="24"/>
                            <w:lang w:eastAsia="it-IT"/>
                          </w:rPr>
                          <w:t>]&gt;</w:t>
                        </w:r>
                        <w:r w:rsidRPr="00096602">
                          <w:rPr>
                            <w:rFonts w:ascii="Symbol" w:eastAsia="Times New Roman" w:hAnsi="Symbol" w:cs="Arial"/>
                            <w:color w:val="222222"/>
                            <w:sz w:val="24"/>
                            <w:szCs w:val="24"/>
                            <w:lang w:eastAsia="it-IT"/>
                          </w:rPr>
                          <w:t></w:t>
                        </w:r>
                        <w:r w:rsidRPr="00096602">
                          <w:rPr>
                            <w:rFonts w:ascii="Times New Roman" w:eastAsia="Times New Roman" w:hAnsi="Times New Roman" w:cs="Times New Roman"/>
                            <w:color w:val="222222"/>
                            <w:sz w:val="14"/>
                            <w:szCs w:val="14"/>
                            <w:lang w:eastAsia="it-IT"/>
                          </w:rPr>
                          <w:t>         </w:t>
                        </w: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endif</w:t>
                        </w:r>
                        <w:proofErr w:type="spellEnd"/>
                        <w:r w:rsidRPr="00096602">
                          <w:rPr>
                            <w:rFonts w:ascii="Arial" w:eastAsia="Times New Roman" w:hAnsi="Arial" w:cs="Arial"/>
                            <w:color w:val="222222"/>
                            <w:sz w:val="24"/>
                            <w:szCs w:val="24"/>
                            <w:lang w:eastAsia="it-IT"/>
                          </w:rPr>
                          <w:t xml:space="preserve">]&gt;accedere alla sezione riservata </w:t>
                        </w:r>
                        <w:r w:rsidRPr="00096602">
                          <w:rPr>
                            <w:rFonts w:ascii="Arial" w:eastAsia="Times New Roman" w:hAnsi="Arial" w:cs="Arial"/>
                            <w:color w:val="222222"/>
                            <w:sz w:val="24"/>
                            <w:szCs w:val="24"/>
                            <w:lang w:eastAsia="it-IT"/>
                          </w:rPr>
                          <w:lastRenderedPageBreak/>
                          <w:t>mediante le seguenti credenziali:</w:t>
                        </w:r>
                      </w:p>
                      <w:p w:rsidR="00096602" w:rsidRPr="00096602" w:rsidRDefault="00096602" w:rsidP="00096602">
                        <w:pPr>
                          <w:shd w:val="clear" w:color="auto" w:fill="FFFFFF"/>
                          <w:spacing w:after="0" w:line="240" w:lineRule="auto"/>
                          <w:ind w:left="1416"/>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b/>
                            <w:bCs/>
                            <w:color w:val="000000"/>
                            <w:sz w:val="24"/>
                            <w:szCs w:val="24"/>
                            <w:lang w:eastAsia="it-IT"/>
                          </w:rPr>
                          <w:t> </w:t>
                        </w:r>
                      </w:p>
                      <w:p w:rsidR="00096602" w:rsidRPr="00096602" w:rsidRDefault="00096602" w:rsidP="00096602">
                        <w:pPr>
                          <w:shd w:val="clear" w:color="auto" w:fill="FFFFFF"/>
                          <w:spacing w:after="0" w:line="240" w:lineRule="auto"/>
                          <w:ind w:left="1416"/>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b/>
                            <w:bCs/>
                            <w:color w:val="C00000"/>
                            <w:sz w:val="24"/>
                            <w:szCs w:val="24"/>
                            <w:lang w:eastAsia="it-IT"/>
                          </w:rPr>
                          <w:t>Username </w:t>
                        </w:r>
                        <w:r w:rsidRPr="00096602">
                          <w:rPr>
                            <w:rFonts w:ascii="Times New Roman" w:eastAsia="Times New Roman" w:hAnsi="Times New Roman" w:cs="Times New Roman"/>
                            <w:b/>
                            <w:bCs/>
                            <w:color w:val="222222"/>
                            <w:sz w:val="24"/>
                            <w:szCs w:val="24"/>
                            <w:lang w:eastAsia="it-IT"/>
                          </w:rPr>
                          <w:t>FEPC020005</w:t>
                        </w:r>
                      </w:p>
                      <w:p w:rsidR="00096602" w:rsidRPr="00096602" w:rsidRDefault="00096602" w:rsidP="00096602">
                        <w:pPr>
                          <w:shd w:val="clear" w:color="auto" w:fill="FFFFFF"/>
                          <w:spacing w:after="0" w:line="240" w:lineRule="auto"/>
                          <w:ind w:left="1416"/>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b/>
                            <w:bCs/>
                            <w:color w:val="C00000"/>
                            <w:sz w:val="24"/>
                            <w:szCs w:val="24"/>
                            <w:lang w:eastAsia="it-IT"/>
                          </w:rPr>
                          <w:t>Password </w:t>
                        </w:r>
                        <w:proofErr w:type="spellStart"/>
                        <w:r w:rsidRPr="00096602">
                          <w:rPr>
                            <w:rFonts w:ascii="Times New Roman" w:eastAsia="Times New Roman" w:hAnsi="Times New Roman" w:cs="Times New Roman"/>
                            <w:b/>
                            <w:bCs/>
                            <w:color w:val="222222"/>
                            <w:sz w:val="24"/>
                            <w:szCs w:val="24"/>
                            <w:lang w:eastAsia="it-IT"/>
                          </w:rPr>
                          <w:t>WEsnYuns</w:t>
                        </w:r>
                        <w:proofErr w:type="spellEnd"/>
                      </w:p>
                      <w:p w:rsidR="00096602" w:rsidRPr="00096602" w:rsidRDefault="00096602" w:rsidP="00096602">
                        <w:pPr>
                          <w:shd w:val="clear" w:color="auto" w:fill="FFFFFF"/>
                          <w:spacing w:after="0" w:line="240" w:lineRule="auto"/>
                          <w:ind w:left="1416"/>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000000"/>
                            <w:sz w:val="24"/>
                            <w:szCs w:val="24"/>
                            <w:shd w:val="clear" w:color="auto" w:fill="00FF00"/>
                            <w:lang w:eastAsia="it-IT"/>
                          </w:rPr>
                          <w:t> </w:t>
                        </w:r>
                      </w:p>
                      <w:p w:rsidR="00096602" w:rsidRPr="00096602" w:rsidRDefault="00096602" w:rsidP="00096602">
                        <w:pPr>
                          <w:shd w:val="clear" w:color="auto" w:fill="FFFFFF"/>
                          <w:spacing w:before="100" w:beforeAutospacing="1" w:after="0" w:line="240" w:lineRule="auto"/>
                          <w:ind w:left="1434"/>
                          <w:rPr>
                            <w:rFonts w:ascii="Arial" w:eastAsia="Times New Roman" w:hAnsi="Arial" w:cs="Arial"/>
                            <w:color w:val="222222"/>
                            <w:sz w:val="24"/>
                            <w:szCs w:val="24"/>
                            <w:lang w:eastAsia="it-IT"/>
                          </w:rPr>
                        </w:pP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if</w:t>
                        </w:r>
                        <w:proofErr w:type="spellEnd"/>
                        <w:r w:rsidRPr="00096602">
                          <w:rPr>
                            <w:rFonts w:ascii="Arial" w:eastAsia="Times New Roman" w:hAnsi="Arial" w:cs="Arial"/>
                            <w:color w:val="222222"/>
                            <w:sz w:val="24"/>
                            <w:szCs w:val="24"/>
                            <w:lang w:eastAsia="it-IT"/>
                          </w:rPr>
                          <w:t xml:space="preserve"> !</w:t>
                        </w:r>
                        <w:proofErr w:type="spellStart"/>
                        <w:r w:rsidRPr="00096602">
                          <w:rPr>
                            <w:rFonts w:ascii="Arial" w:eastAsia="Times New Roman" w:hAnsi="Arial" w:cs="Arial"/>
                            <w:color w:val="222222"/>
                            <w:sz w:val="24"/>
                            <w:szCs w:val="24"/>
                            <w:lang w:eastAsia="it-IT"/>
                          </w:rPr>
                          <w:t>supportLists</w:t>
                        </w:r>
                        <w:proofErr w:type="spellEnd"/>
                        <w:r w:rsidRPr="00096602">
                          <w:rPr>
                            <w:rFonts w:ascii="Arial" w:eastAsia="Times New Roman" w:hAnsi="Arial" w:cs="Arial"/>
                            <w:color w:val="222222"/>
                            <w:sz w:val="24"/>
                            <w:szCs w:val="24"/>
                            <w:lang w:eastAsia="it-IT"/>
                          </w:rPr>
                          <w:t>]&gt;</w:t>
                        </w:r>
                        <w:r w:rsidRPr="00096602">
                          <w:rPr>
                            <w:rFonts w:ascii="Symbol" w:eastAsia="Times New Roman" w:hAnsi="Symbol" w:cs="Arial"/>
                            <w:color w:val="222222"/>
                            <w:sz w:val="24"/>
                            <w:szCs w:val="24"/>
                            <w:lang w:eastAsia="it-IT"/>
                          </w:rPr>
                          <w:t></w:t>
                        </w:r>
                        <w:r w:rsidRPr="00096602">
                          <w:rPr>
                            <w:rFonts w:ascii="Times New Roman" w:eastAsia="Times New Roman" w:hAnsi="Times New Roman" w:cs="Times New Roman"/>
                            <w:color w:val="222222"/>
                            <w:sz w:val="14"/>
                            <w:szCs w:val="14"/>
                            <w:lang w:eastAsia="it-IT"/>
                          </w:rPr>
                          <w:t>         </w:t>
                        </w: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endif</w:t>
                        </w:r>
                        <w:proofErr w:type="spellEnd"/>
                        <w:r w:rsidRPr="00096602">
                          <w:rPr>
                            <w:rFonts w:ascii="Arial" w:eastAsia="Times New Roman" w:hAnsi="Arial" w:cs="Arial"/>
                            <w:color w:val="222222"/>
                            <w:sz w:val="24"/>
                            <w:szCs w:val="24"/>
                            <w:lang w:eastAsia="it-IT"/>
                          </w:rPr>
                          <w:t>]&gt;Verificare le informazioni riportate e validare le candidature tenuto conto del numero massimo previsto per ogni scuola.</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u w:val="single"/>
                            <w:lang w:eastAsia="it-IT"/>
                          </w:rPr>
                          <w:t>SCADENZA PER LA VALIDAZIONE DELLE CANDIDATURE DA PARTE DELLE SCUOLE</w:t>
                        </w:r>
                        <w:r w:rsidRPr="00096602">
                          <w:rPr>
                            <w:rFonts w:ascii="Times New Roman" w:eastAsia="Times New Roman" w:hAnsi="Times New Roman" w:cs="Times New Roman"/>
                            <w:color w:val="222222"/>
                            <w:sz w:val="24"/>
                            <w:szCs w:val="24"/>
                            <w:lang w:eastAsia="it-IT"/>
                          </w:rPr>
                          <w:t>: </w:t>
                        </w:r>
                        <w:r w:rsidRPr="00096602">
                          <w:rPr>
                            <w:rFonts w:ascii="Times New Roman" w:eastAsia="Times New Roman" w:hAnsi="Times New Roman" w:cs="Times New Roman"/>
                            <w:b/>
                            <w:bCs/>
                            <w:color w:val="C00000"/>
                            <w:sz w:val="24"/>
                            <w:szCs w:val="24"/>
                            <w:lang w:eastAsia="it-IT"/>
                          </w:rPr>
                          <w:t>17 aprile</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Si ricorda che saranno accolte solo le candidature regolarmente validate.</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i/>
                            <w:iCs/>
                            <w:color w:val="222222"/>
                            <w:sz w:val="24"/>
                            <w:szCs w:val="24"/>
                            <w:lang w:eastAsia="it-IT"/>
                          </w:rPr>
                          <w:t> </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i/>
                            <w:iCs/>
                            <w:color w:val="222222"/>
                            <w:sz w:val="24"/>
                            <w:szCs w:val="24"/>
                            <w:lang w:eastAsia="it-IT"/>
                          </w:rPr>
                          <w:t>N.B. nel caso in cui venissero visualizzate altre domande di iscrizione, si prega di validare (cliccando sul tasto verde “conferma”) </w:t>
                        </w:r>
                        <w:r w:rsidRPr="00096602">
                          <w:rPr>
                            <w:rFonts w:ascii="Times New Roman" w:eastAsia="Times New Roman" w:hAnsi="Times New Roman" w:cs="Times New Roman"/>
                            <w:i/>
                            <w:iCs/>
                            <w:color w:val="222222"/>
                            <w:sz w:val="24"/>
                            <w:szCs w:val="24"/>
                            <w:u w:val="single"/>
                            <w:lang w:eastAsia="it-IT"/>
                          </w:rPr>
                          <w:t>solo</w:t>
                        </w:r>
                        <w:r w:rsidRPr="00096602">
                          <w:rPr>
                            <w:rFonts w:ascii="Times New Roman" w:eastAsia="Times New Roman" w:hAnsi="Times New Roman" w:cs="Times New Roman"/>
                            <w:i/>
                            <w:iCs/>
                            <w:color w:val="222222"/>
                            <w:sz w:val="24"/>
                            <w:szCs w:val="24"/>
                            <w:lang w:eastAsia="it-IT"/>
                          </w:rPr>
                          <w:t> le candidature relative alla Scuola di Orientamento Universitario 2019.</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b/>
                            <w:bCs/>
                            <w:color w:val="222222"/>
                            <w:sz w:val="24"/>
                            <w:szCs w:val="24"/>
                            <w:lang w:eastAsia="it-IT"/>
                          </w:rPr>
                          <w:t>SELEZIONE</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La selezione sarà effettuata da una Commissione composta da rappresentanti delle tre Scuole Universitarie.</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Sulla base delle candidature ricevute, la Commissione procederà ad individuare i candidati da ammettere ai Corsi esprimendo una valutazione in 100esimi sulla base dei seguenti criteri:</w:t>
                        </w:r>
                      </w:p>
                      <w:p w:rsidR="00096602" w:rsidRPr="00096602" w:rsidRDefault="00096602" w:rsidP="00096602">
                        <w:pPr>
                          <w:shd w:val="clear" w:color="auto" w:fill="FFFFFF"/>
                          <w:spacing w:before="100" w:beforeAutospacing="1" w:after="0" w:line="240" w:lineRule="auto"/>
                          <w:jc w:val="both"/>
                          <w:rPr>
                            <w:rFonts w:ascii="Arial" w:eastAsia="Times New Roman" w:hAnsi="Arial" w:cs="Arial"/>
                            <w:color w:val="222222"/>
                            <w:sz w:val="24"/>
                            <w:szCs w:val="24"/>
                            <w:lang w:eastAsia="it-IT"/>
                          </w:rPr>
                        </w:pP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if</w:t>
                        </w:r>
                        <w:proofErr w:type="spellEnd"/>
                        <w:r w:rsidRPr="00096602">
                          <w:rPr>
                            <w:rFonts w:ascii="Arial" w:eastAsia="Times New Roman" w:hAnsi="Arial" w:cs="Arial"/>
                            <w:color w:val="222222"/>
                            <w:sz w:val="24"/>
                            <w:szCs w:val="24"/>
                            <w:lang w:eastAsia="it-IT"/>
                          </w:rPr>
                          <w:t xml:space="preserve"> !</w:t>
                        </w:r>
                        <w:proofErr w:type="spellStart"/>
                        <w:r w:rsidRPr="00096602">
                          <w:rPr>
                            <w:rFonts w:ascii="Arial" w:eastAsia="Times New Roman" w:hAnsi="Arial" w:cs="Arial"/>
                            <w:color w:val="222222"/>
                            <w:sz w:val="24"/>
                            <w:szCs w:val="24"/>
                            <w:lang w:eastAsia="it-IT"/>
                          </w:rPr>
                          <w:t>supportLists</w:t>
                        </w:r>
                        <w:proofErr w:type="spellEnd"/>
                        <w:r w:rsidRPr="00096602">
                          <w:rPr>
                            <w:rFonts w:ascii="Arial" w:eastAsia="Times New Roman" w:hAnsi="Arial" w:cs="Arial"/>
                            <w:color w:val="222222"/>
                            <w:sz w:val="24"/>
                            <w:szCs w:val="24"/>
                            <w:lang w:eastAsia="it-IT"/>
                          </w:rPr>
                          <w:t>]&gt;</w:t>
                        </w:r>
                        <w:r w:rsidRPr="00096602">
                          <w:rPr>
                            <w:rFonts w:ascii="Symbol" w:eastAsia="Times New Roman" w:hAnsi="Symbol" w:cs="Arial"/>
                            <w:color w:val="222222"/>
                            <w:sz w:val="24"/>
                            <w:szCs w:val="24"/>
                            <w:lang w:eastAsia="it-IT"/>
                          </w:rPr>
                          <w:t></w:t>
                        </w:r>
                        <w:r w:rsidRPr="00096602">
                          <w:rPr>
                            <w:rFonts w:ascii="Times New Roman" w:eastAsia="Times New Roman" w:hAnsi="Times New Roman" w:cs="Times New Roman"/>
                            <w:color w:val="222222"/>
                            <w:sz w:val="14"/>
                            <w:szCs w:val="14"/>
                            <w:lang w:eastAsia="it-IT"/>
                          </w:rPr>
                          <w:t>         </w:t>
                        </w: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endif</w:t>
                        </w:r>
                        <w:proofErr w:type="spellEnd"/>
                        <w:r w:rsidRPr="00096602">
                          <w:rPr>
                            <w:rFonts w:ascii="Arial" w:eastAsia="Times New Roman" w:hAnsi="Arial" w:cs="Arial"/>
                            <w:color w:val="222222"/>
                            <w:sz w:val="24"/>
                            <w:szCs w:val="24"/>
                            <w:lang w:eastAsia="it-IT"/>
                          </w:rPr>
                          <w:t>]&gt;Risultati scolastici (media uguale o superiore a 8/10): viene valutata la media finale del III anno e la media del I trimestre/quadrimestre dell’</w:t>
                        </w:r>
                        <w:proofErr w:type="spellStart"/>
                        <w:r w:rsidRPr="00096602">
                          <w:rPr>
                            <w:rFonts w:ascii="Arial" w:eastAsia="Times New Roman" w:hAnsi="Arial" w:cs="Arial"/>
                            <w:color w:val="222222"/>
                            <w:sz w:val="24"/>
                            <w:szCs w:val="24"/>
                            <w:lang w:eastAsia="it-IT"/>
                          </w:rPr>
                          <w:t>a.s.</w:t>
                        </w:r>
                        <w:proofErr w:type="spellEnd"/>
                        <w:r w:rsidRPr="00096602">
                          <w:rPr>
                            <w:rFonts w:ascii="Arial" w:eastAsia="Times New Roman" w:hAnsi="Arial" w:cs="Arial"/>
                            <w:color w:val="222222"/>
                            <w:sz w:val="24"/>
                            <w:szCs w:val="24"/>
                            <w:lang w:eastAsia="it-IT"/>
                          </w:rPr>
                          <w:t xml:space="preserve"> in corso. La media è calcolata includendo tutte le materie (compresi il comportamento e le scienze motorie e sportive) escludendo il voto di religione, essendo questa una materia facoltativa; </w:t>
                        </w:r>
                        <w:r w:rsidRPr="00096602">
                          <w:rPr>
                            <w:rFonts w:ascii="Arial" w:eastAsia="Times New Roman" w:hAnsi="Arial" w:cs="Arial"/>
                            <w:b/>
                            <w:bCs/>
                            <w:color w:val="222222"/>
                            <w:sz w:val="24"/>
                            <w:szCs w:val="24"/>
                            <w:lang w:eastAsia="it-IT"/>
                          </w:rPr>
                          <w:t>fino ad un massimo di</w:t>
                        </w:r>
                        <w:r w:rsidRPr="00096602">
                          <w:rPr>
                            <w:rFonts w:ascii="Arial" w:eastAsia="Times New Roman" w:hAnsi="Arial" w:cs="Arial"/>
                            <w:color w:val="222222"/>
                            <w:sz w:val="24"/>
                            <w:szCs w:val="24"/>
                            <w:lang w:eastAsia="it-IT"/>
                          </w:rPr>
                          <w:t> </w:t>
                        </w:r>
                        <w:r w:rsidRPr="00096602">
                          <w:rPr>
                            <w:rFonts w:ascii="Arial" w:eastAsia="Times New Roman" w:hAnsi="Arial" w:cs="Arial"/>
                            <w:b/>
                            <w:bCs/>
                            <w:color w:val="222222"/>
                            <w:sz w:val="24"/>
                            <w:szCs w:val="24"/>
                            <w:lang w:eastAsia="it-IT"/>
                          </w:rPr>
                          <w:t>60 punti</w:t>
                        </w:r>
                      </w:p>
                      <w:p w:rsidR="00096602" w:rsidRPr="00096602" w:rsidRDefault="00096602" w:rsidP="00096602">
                        <w:pPr>
                          <w:shd w:val="clear" w:color="auto" w:fill="FFFFFF"/>
                          <w:spacing w:before="100" w:beforeAutospacing="1" w:after="0" w:line="240" w:lineRule="auto"/>
                          <w:jc w:val="both"/>
                          <w:rPr>
                            <w:rFonts w:ascii="Arial" w:eastAsia="Times New Roman" w:hAnsi="Arial" w:cs="Arial"/>
                            <w:color w:val="222222"/>
                            <w:sz w:val="24"/>
                            <w:szCs w:val="24"/>
                            <w:lang w:eastAsia="it-IT"/>
                          </w:rPr>
                        </w:pP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if</w:t>
                        </w:r>
                        <w:proofErr w:type="spellEnd"/>
                        <w:r w:rsidRPr="00096602">
                          <w:rPr>
                            <w:rFonts w:ascii="Arial" w:eastAsia="Times New Roman" w:hAnsi="Arial" w:cs="Arial"/>
                            <w:color w:val="222222"/>
                            <w:sz w:val="24"/>
                            <w:szCs w:val="24"/>
                            <w:lang w:eastAsia="it-IT"/>
                          </w:rPr>
                          <w:t xml:space="preserve"> !</w:t>
                        </w:r>
                        <w:proofErr w:type="spellStart"/>
                        <w:r w:rsidRPr="00096602">
                          <w:rPr>
                            <w:rFonts w:ascii="Arial" w:eastAsia="Times New Roman" w:hAnsi="Arial" w:cs="Arial"/>
                            <w:color w:val="222222"/>
                            <w:sz w:val="24"/>
                            <w:szCs w:val="24"/>
                            <w:lang w:eastAsia="it-IT"/>
                          </w:rPr>
                          <w:t>supportLists</w:t>
                        </w:r>
                        <w:proofErr w:type="spellEnd"/>
                        <w:r w:rsidRPr="00096602">
                          <w:rPr>
                            <w:rFonts w:ascii="Arial" w:eastAsia="Times New Roman" w:hAnsi="Arial" w:cs="Arial"/>
                            <w:color w:val="222222"/>
                            <w:sz w:val="24"/>
                            <w:szCs w:val="24"/>
                            <w:lang w:eastAsia="it-IT"/>
                          </w:rPr>
                          <w:t>]&gt;</w:t>
                        </w:r>
                        <w:r w:rsidRPr="00096602">
                          <w:rPr>
                            <w:rFonts w:ascii="Symbol" w:eastAsia="Times New Roman" w:hAnsi="Symbol" w:cs="Arial"/>
                            <w:color w:val="222222"/>
                            <w:sz w:val="24"/>
                            <w:szCs w:val="24"/>
                            <w:lang w:eastAsia="it-IT"/>
                          </w:rPr>
                          <w:t></w:t>
                        </w:r>
                        <w:r w:rsidRPr="00096602">
                          <w:rPr>
                            <w:rFonts w:ascii="Times New Roman" w:eastAsia="Times New Roman" w:hAnsi="Times New Roman" w:cs="Times New Roman"/>
                            <w:color w:val="222222"/>
                            <w:sz w:val="14"/>
                            <w:szCs w:val="14"/>
                            <w:lang w:eastAsia="it-IT"/>
                          </w:rPr>
                          <w:t>         </w:t>
                        </w: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endif</w:t>
                        </w:r>
                        <w:proofErr w:type="spellEnd"/>
                        <w:r w:rsidRPr="00096602">
                          <w:rPr>
                            <w:rFonts w:ascii="Arial" w:eastAsia="Times New Roman" w:hAnsi="Arial" w:cs="Arial"/>
                            <w:color w:val="222222"/>
                            <w:sz w:val="24"/>
                            <w:szCs w:val="24"/>
                            <w:lang w:eastAsia="it-IT"/>
                          </w:rPr>
                          <w:t>]&gt;Interessi personali ed attività extracurriculari certificate; </w:t>
                        </w:r>
                        <w:r w:rsidRPr="00096602">
                          <w:rPr>
                            <w:rFonts w:ascii="Arial" w:eastAsia="Times New Roman" w:hAnsi="Arial" w:cs="Arial"/>
                            <w:b/>
                            <w:bCs/>
                            <w:color w:val="222222"/>
                            <w:sz w:val="24"/>
                            <w:szCs w:val="24"/>
                            <w:lang w:eastAsia="it-IT"/>
                          </w:rPr>
                          <w:t>fino ad un massimo di</w:t>
                        </w:r>
                        <w:r w:rsidRPr="00096602">
                          <w:rPr>
                            <w:rFonts w:ascii="Arial" w:eastAsia="Times New Roman" w:hAnsi="Arial" w:cs="Arial"/>
                            <w:color w:val="222222"/>
                            <w:sz w:val="24"/>
                            <w:szCs w:val="24"/>
                            <w:lang w:eastAsia="it-IT"/>
                          </w:rPr>
                          <w:t> </w:t>
                        </w:r>
                        <w:r w:rsidRPr="00096602">
                          <w:rPr>
                            <w:rFonts w:ascii="Arial" w:eastAsia="Times New Roman" w:hAnsi="Arial" w:cs="Arial"/>
                            <w:b/>
                            <w:bCs/>
                            <w:color w:val="222222"/>
                            <w:sz w:val="24"/>
                            <w:szCs w:val="24"/>
                            <w:lang w:eastAsia="it-IT"/>
                          </w:rPr>
                          <w:t>12 punti</w:t>
                        </w:r>
                      </w:p>
                      <w:p w:rsidR="00096602" w:rsidRPr="00096602" w:rsidRDefault="00096602" w:rsidP="00096602">
                        <w:pPr>
                          <w:shd w:val="clear" w:color="auto" w:fill="FFFFFF"/>
                          <w:spacing w:before="100" w:beforeAutospacing="1" w:after="0" w:line="240" w:lineRule="auto"/>
                          <w:jc w:val="both"/>
                          <w:rPr>
                            <w:rFonts w:ascii="Arial" w:eastAsia="Times New Roman" w:hAnsi="Arial" w:cs="Arial"/>
                            <w:color w:val="222222"/>
                            <w:sz w:val="24"/>
                            <w:szCs w:val="24"/>
                            <w:lang w:eastAsia="it-IT"/>
                          </w:rPr>
                        </w:pP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if</w:t>
                        </w:r>
                        <w:proofErr w:type="spellEnd"/>
                        <w:r w:rsidRPr="00096602">
                          <w:rPr>
                            <w:rFonts w:ascii="Arial" w:eastAsia="Times New Roman" w:hAnsi="Arial" w:cs="Arial"/>
                            <w:color w:val="222222"/>
                            <w:sz w:val="24"/>
                            <w:szCs w:val="24"/>
                            <w:lang w:eastAsia="it-IT"/>
                          </w:rPr>
                          <w:t xml:space="preserve"> !</w:t>
                        </w:r>
                        <w:proofErr w:type="spellStart"/>
                        <w:r w:rsidRPr="00096602">
                          <w:rPr>
                            <w:rFonts w:ascii="Arial" w:eastAsia="Times New Roman" w:hAnsi="Arial" w:cs="Arial"/>
                            <w:color w:val="222222"/>
                            <w:sz w:val="24"/>
                            <w:szCs w:val="24"/>
                            <w:lang w:eastAsia="it-IT"/>
                          </w:rPr>
                          <w:t>supportLists</w:t>
                        </w:r>
                        <w:proofErr w:type="spellEnd"/>
                        <w:r w:rsidRPr="00096602">
                          <w:rPr>
                            <w:rFonts w:ascii="Arial" w:eastAsia="Times New Roman" w:hAnsi="Arial" w:cs="Arial"/>
                            <w:color w:val="222222"/>
                            <w:sz w:val="24"/>
                            <w:szCs w:val="24"/>
                            <w:lang w:eastAsia="it-IT"/>
                          </w:rPr>
                          <w:t>]&gt;</w:t>
                        </w:r>
                        <w:r w:rsidRPr="00096602">
                          <w:rPr>
                            <w:rFonts w:ascii="Symbol" w:eastAsia="Times New Roman" w:hAnsi="Symbol" w:cs="Arial"/>
                            <w:color w:val="222222"/>
                            <w:sz w:val="24"/>
                            <w:szCs w:val="24"/>
                            <w:lang w:eastAsia="it-IT"/>
                          </w:rPr>
                          <w:t></w:t>
                        </w:r>
                        <w:r w:rsidRPr="00096602">
                          <w:rPr>
                            <w:rFonts w:ascii="Times New Roman" w:eastAsia="Times New Roman" w:hAnsi="Times New Roman" w:cs="Times New Roman"/>
                            <w:color w:val="222222"/>
                            <w:sz w:val="14"/>
                            <w:szCs w:val="14"/>
                            <w:lang w:eastAsia="it-IT"/>
                          </w:rPr>
                          <w:t>         </w:t>
                        </w: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endif</w:t>
                        </w:r>
                        <w:proofErr w:type="spellEnd"/>
                        <w:r w:rsidRPr="00096602">
                          <w:rPr>
                            <w:rFonts w:ascii="Arial" w:eastAsia="Times New Roman" w:hAnsi="Arial" w:cs="Arial"/>
                            <w:color w:val="222222"/>
                            <w:sz w:val="24"/>
                            <w:szCs w:val="24"/>
                            <w:lang w:eastAsia="it-IT"/>
                          </w:rPr>
                          <w:t>]&gt;Partecipazione a competizioni scolastiche di vario genere o ad altre iniziative/attività formative per le quali è prevista una selezione in ingresso; </w:t>
                        </w:r>
                        <w:r w:rsidRPr="00096602">
                          <w:rPr>
                            <w:rFonts w:ascii="Arial" w:eastAsia="Times New Roman" w:hAnsi="Arial" w:cs="Arial"/>
                            <w:b/>
                            <w:bCs/>
                            <w:color w:val="222222"/>
                            <w:sz w:val="24"/>
                            <w:szCs w:val="24"/>
                            <w:lang w:eastAsia="it-IT"/>
                          </w:rPr>
                          <w:t>fino ad un massimo di</w:t>
                        </w:r>
                        <w:r w:rsidRPr="00096602">
                          <w:rPr>
                            <w:rFonts w:ascii="Arial" w:eastAsia="Times New Roman" w:hAnsi="Arial" w:cs="Arial"/>
                            <w:color w:val="222222"/>
                            <w:sz w:val="24"/>
                            <w:szCs w:val="24"/>
                            <w:lang w:eastAsia="it-IT"/>
                          </w:rPr>
                          <w:t> </w:t>
                        </w:r>
                        <w:r w:rsidRPr="00096602">
                          <w:rPr>
                            <w:rFonts w:ascii="Arial" w:eastAsia="Times New Roman" w:hAnsi="Arial" w:cs="Arial"/>
                            <w:b/>
                            <w:bCs/>
                            <w:color w:val="222222"/>
                            <w:sz w:val="24"/>
                            <w:szCs w:val="24"/>
                            <w:lang w:eastAsia="it-IT"/>
                          </w:rPr>
                          <w:t>18 punti</w:t>
                        </w:r>
                      </w:p>
                      <w:p w:rsidR="00096602" w:rsidRPr="00096602" w:rsidRDefault="00096602" w:rsidP="00096602">
                        <w:pPr>
                          <w:shd w:val="clear" w:color="auto" w:fill="FFFFFF"/>
                          <w:spacing w:before="100" w:beforeAutospacing="1" w:after="0" w:line="240" w:lineRule="auto"/>
                          <w:jc w:val="both"/>
                          <w:rPr>
                            <w:rFonts w:ascii="Arial" w:eastAsia="Times New Roman" w:hAnsi="Arial" w:cs="Arial"/>
                            <w:color w:val="222222"/>
                            <w:sz w:val="24"/>
                            <w:szCs w:val="24"/>
                            <w:lang w:eastAsia="it-IT"/>
                          </w:rPr>
                        </w:pP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if</w:t>
                        </w:r>
                        <w:proofErr w:type="spellEnd"/>
                        <w:r w:rsidRPr="00096602">
                          <w:rPr>
                            <w:rFonts w:ascii="Arial" w:eastAsia="Times New Roman" w:hAnsi="Arial" w:cs="Arial"/>
                            <w:color w:val="222222"/>
                            <w:sz w:val="24"/>
                            <w:szCs w:val="24"/>
                            <w:lang w:eastAsia="it-IT"/>
                          </w:rPr>
                          <w:t xml:space="preserve"> !</w:t>
                        </w:r>
                        <w:proofErr w:type="spellStart"/>
                        <w:r w:rsidRPr="00096602">
                          <w:rPr>
                            <w:rFonts w:ascii="Arial" w:eastAsia="Times New Roman" w:hAnsi="Arial" w:cs="Arial"/>
                            <w:color w:val="222222"/>
                            <w:sz w:val="24"/>
                            <w:szCs w:val="24"/>
                            <w:lang w:eastAsia="it-IT"/>
                          </w:rPr>
                          <w:t>supportLists</w:t>
                        </w:r>
                        <w:proofErr w:type="spellEnd"/>
                        <w:r w:rsidRPr="00096602">
                          <w:rPr>
                            <w:rFonts w:ascii="Arial" w:eastAsia="Times New Roman" w:hAnsi="Arial" w:cs="Arial"/>
                            <w:color w:val="222222"/>
                            <w:sz w:val="24"/>
                            <w:szCs w:val="24"/>
                            <w:lang w:eastAsia="it-IT"/>
                          </w:rPr>
                          <w:t>]&gt;</w:t>
                        </w:r>
                        <w:r w:rsidRPr="00096602">
                          <w:rPr>
                            <w:rFonts w:ascii="Symbol" w:eastAsia="Times New Roman" w:hAnsi="Symbol" w:cs="Arial"/>
                            <w:color w:val="222222"/>
                            <w:sz w:val="24"/>
                            <w:szCs w:val="24"/>
                            <w:lang w:eastAsia="it-IT"/>
                          </w:rPr>
                          <w:t></w:t>
                        </w:r>
                        <w:r w:rsidRPr="00096602">
                          <w:rPr>
                            <w:rFonts w:ascii="Times New Roman" w:eastAsia="Times New Roman" w:hAnsi="Times New Roman" w:cs="Times New Roman"/>
                            <w:color w:val="222222"/>
                            <w:sz w:val="14"/>
                            <w:szCs w:val="14"/>
                            <w:lang w:eastAsia="it-IT"/>
                          </w:rPr>
                          <w:t>         </w:t>
                        </w:r>
                        <w:r w:rsidRPr="00096602">
                          <w:rPr>
                            <w:rFonts w:ascii="Arial" w:eastAsia="Times New Roman" w:hAnsi="Arial" w:cs="Arial"/>
                            <w:color w:val="222222"/>
                            <w:sz w:val="24"/>
                            <w:szCs w:val="24"/>
                            <w:lang w:eastAsia="it-IT"/>
                          </w:rPr>
                          <w:t>&lt;![</w:t>
                        </w:r>
                        <w:proofErr w:type="spellStart"/>
                        <w:r w:rsidRPr="00096602">
                          <w:rPr>
                            <w:rFonts w:ascii="Arial" w:eastAsia="Times New Roman" w:hAnsi="Arial" w:cs="Arial"/>
                            <w:color w:val="222222"/>
                            <w:sz w:val="24"/>
                            <w:szCs w:val="24"/>
                            <w:lang w:eastAsia="it-IT"/>
                          </w:rPr>
                          <w:t>endif</w:t>
                        </w:r>
                        <w:proofErr w:type="spellEnd"/>
                        <w:r w:rsidRPr="00096602">
                          <w:rPr>
                            <w:rFonts w:ascii="Arial" w:eastAsia="Times New Roman" w:hAnsi="Arial" w:cs="Arial"/>
                            <w:color w:val="222222"/>
                            <w:sz w:val="24"/>
                            <w:szCs w:val="24"/>
                            <w:lang w:eastAsia="it-IT"/>
                          </w:rPr>
                          <w:t>]&gt;Profilo personale, motivazione e interesse per un percorso di orientamento alla scelta universitaria; </w:t>
                        </w:r>
                        <w:r w:rsidRPr="00096602">
                          <w:rPr>
                            <w:rFonts w:ascii="Arial" w:eastAsia="Times New Roman" w:hAnsi="Arial" w:cs="Arial"/>
                            <w:b/>
                            <w:bCs/>
                            <w:color w:val="222222"/>
                            <w:sz w:val="24"/>
                            <w:szCs w:val="24"/>
                            <w:lang w:eastAsia="it-IT"/>
                          </w:rPr>
                          <w:t>fino ad un massimo di</w:t>
                        </w:r>
                        <w:r w:rsidRPr="00096602">
                          <w:rPr>
                            <w:rFonts w:ascii="Arial" w:eastAsia="Times New Roman" w:hAnsi="Arial" w:cs="Arial"/>
                            <w:color w:val="222222"/>
                            <w:sz w:val="24"/>
                            <w:szCs w:val="24"/>
                            <w:lang w:eastAsia="it-IT"/>
                          </w:rPr>
                          <w:t> </w:t>
                        </w:r>
                        <w:r w:rsidRPr="00096602">
                          <w:rPr>
                            <w:rFonts w:ascii="Arial" w:eastAsia="Times New Roman" w:hAnsi="Arial" w:cs="Arial"/>
                            <w:b/>
                            <w:bCs/>
                            <w:color w:val="222222"/>
                            <w:sz w:val="24"/>
                            <w:szCs w:val="24"/>
                            <w:lang w:eastAsia="it-IT"/>
                          </w:rPr>
                          <w:t>10 punti</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NOTA: Nel caso di valutazioni scolastiche non espresse in decimi (ad. es. scuole internazionali o italiane all’estero o studenti in mobilità) si richiede alla scuola di effettuare – sulla base dei criteri che riterrà più opportuno individuare - la conversione del risultato scolastico in decimi al fine di garantire l’omogeneità nella valutazione.</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Per assicurare una rappresentazione equilibrata della popolazione scolastica nazionale i partecipanti e le partecipanti saranno selezionati anche in base ad una ripartizione tra 5 macro aree regionali (Nord ovest, Nord est, Centro, Sud e Isole) in considerazione del numero di segnalazioni pervenute e/o del numero di scuole coinvolte.</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 xml:space="preserve">Un ulteriore criterio sarà infine quello di prevedere la partecipazione ad un solo corso di orientamento, compresi quelli organizzati in autonomia dalla Scuola Normale Superiore a San </w:t>
                        </w:r>
                        <w:r w:rsidRPr="00096602">
                          <w:rPr>
                            <w:rFonts w:ascii="Times New Roman" w:eastAsia="Times New Roman" w:hAnsi="Times New Roman" w:cs="Times New Roman"/>
                            <w:color w:val="222222"/>
                            <w:sz w:val="24"/>
                            <w:szCs w:val="24"/>
                            <w:lang w:eastAsia="it-IT"/>
                          </w:rPr>
                          <w:lastRenderedPageBreak/>
                          <w:t>Miniato (PI), a Roma e a Napoli.</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b/>
                            <w:bCs/>
                            <w:color w:val="222222"/>
                            <w:sz w:val="24"/>
                            <w:szCs w:val="24"/>
                            <w:lang w:eastAsia="it-IT"/>
                          </w:rPr>
                          <w:t>ESITO DELLA SELEZIONE</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L'elenco degli studenti e delle studentesse selezionati e la rispettiva assegnazione ai Corsi sarà pubblicato sui siti web delle tre Scuole Universitarie Superiori (Sant'Anna, Normale e IUSS) </w:t>
                        </w:r>
                        <w:r w:rsidRPr="00096602">
                          <w:rPr>
                            <w:rFonts w:ascii="Times New Roman" w:eastAsia="Times New Roman" w:hAnsi="Times New Roman" w:cs="Times New Roman"/>
                            <w:b/>
                            <w:bCs/>
                            <w:color w:val="222222"/>
                            <w:sz w:val="24"/>
                            <w:szCs w:val="24"/>
                            <w:lang w:eastAsia="it-IT"/>
                          </w:rPr>
                          <w:t>entro il 14 maggio</w:t>
                        </w:r>
                        <w:r w:rsidRPr="00096602">
                          <w:rPr>
                            <w:rFonts w:ascii="Times New Roman" w:eastAsia="Times New Roman" w:hAnsi="Times New Roman" w:cs="Times New Roman"/>
                            <w:color w:val="222222"/>
                            <w:sz w:val="24"/>
                            <w:szCs w:val="24"/>
                            <w:lang w:eastAsia="it-IT"/>
                          </w:rPr>
                          <w:t>.</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Gli studenti e le studentesse ammessi riceveranno all’indirizzo di posta elettronica indicato al momento della registrazione della propria candidatura la lettera di invito contenente tutte le informazioni per la partecipazione.</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I programmi dei tre corsi, progettati d’intesa fra le tre Scuole, avranno ad oggetto lezioni, tavole rotonde, seminari e laboratori in modo tale da offrire analoghe opportunità ai partecipanti indipendentemente dal corso a cui saranno assegnati. L'assegnazione degli studenti selezionati ai corsi sarà effettuata in fase di selezione, tenuto conto delle disponibilità indicate dagli studenti e alle studentesse nel modulo di domanda, con attenzione ad un'equilibrata rappresentatività del gruppo in termini di provenienza geografica, di scuola frequentata e di interessi di studio universitario.</w:t>
                        </w:r>
                      </w:p>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 </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b/>
                            <w:bCs/>
                            <w:color w:val="C00000"/>
                            <w:sz w:val="24"/>
                            <w:szCs w:val="24"/>
                            <w:lang w:eastAsia="it-IT"/>
                          </w:rPr>
                          <w:t>Per informazioni:</w:t>
                        </w:r>
                      </w:p>
                      <w:p w:rsidR="00096602" w:rsidRPr="00096602" w:rsidRDefault="00096602" w:rsidP="00096602">
                        <w:pPr>
                          <w:shd w:val="clear" w:color="auto" w:fill="FFFFFF"/>
                          <w:spacing w:after="12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Per eventuali richieste, chiarimenti e ulteriori informazioni è possibile contattare:</w:t>
                        </w:r>
                      </w:p>
                      <w:tbl>
                        <w:tblPr>
                          <w:tblW w:w="9702" w:type="dxa"/>
                          <w:tblCellMar>
                            <w:left w:w="0" w:type="dxa"/>
                            <w:right w:w="0" w:type="dxa"/>
                          </w:tblCellMar>
                          <w:tblLook w:val="04A0"/>
                        </w:tblPr>
                        <w:tblGrid>
                          <w:gridCol w:w="4417"/>
                          <w:gridCol w:w="5285"/>
                        </w:tblGrid>
                        <w:tr w:rsidR="00096602" w:rsidRPr="00096602" w:rsidTr="00096602">
                          <w:trPr>
                            <w:trHeight w:val="1655"/>
                          </w:trPr>
                          <w:tc>
                            <w:tcPr>
                              <w:tcW w:w="4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b/>
                                  <w:bCs/>
                                  <w:sz w:val="24"/>
                                  <w:szCs w:val="24"/>
                                  <w:lang w:eastAsia="it-IT"/>
                                </w:rPr>
                                <w:t>Scuola Superiore Sant’Anna</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hyperlink r:id="rId17" w:tgtFrame="_blank" w:history="1">
                                <w:r w:rsidRPr="00096602">
                                  <w:rPr>
                                    <w:rFonts w:ascii="Times New Roman" w:eastAsia="Times New Roman" w:hAnsi="Times New Roman" w:cs="Times New Roman"/>
                                    <w:color w:val="1155CC"/>
                                    <w:sz w:val="24"/>
                                    <w:szCs w:val="24"/>
                                    <w:u w:val="single"/>
                                    <w:lang w:eastAsia="it-IT"/>
                                  </w:rPr>
                                  <w:t>http://www.santannapisa.it/it/scuola-di-orientamento-universitario</w:t>
                                </w:r>
                              </w:hyperlink>
                            </w:p>
                          </w:tc>
                          <w:tc>
                            <w:tcPr>
                              <w:tcW w:w="52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Servizio Orientamento</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proofErr w:type="spellStart"/>
                              <w:r w:rsidRPr="00096602">
                                <w:rPr>
                                  <w:rFonts w:ascii="Times New Roman" w:eastAsia="Times New Roman" w:hAnsi="Times New Roman" w:cs="Times New Roman"/>
                                  <w:sz w:val="24"/>
                                  <w:szCs w:val="24"/>
                                  <w:lang w:eastAsia="it-IT"/>
                                </w:rPr>
                                <w:t>Email</w:t>
                              </w:r>
                              <w:proofErr w:type="spellEnd"/>
                              <w:r w:rsidRPr="00096602">
                                <w:rPr>
                                  <w:rFonts w:ascii="Times New Roman" w:eastAsia="Times New Roman" w:hAnsi="Times New Roman" w:cs="Times New Roman"/>
                                  <w:sz w:val="24"/>
                                  <w:szCs w:val="24"/>
                                  <w:lang w:eastAsia="it-IT"/>
                                </w:rPr>
                                <w:t> </w:t>
                              </w:r>
                              <w:hyperlink r:id="rId18" w:tgtFrame="_blank" w:history="1">
                                <w:r w:rsidRPr="00096602">
                                  <w:rPr>
                                    <w:rFonts w:ascii="Times New Roman" w:eastAsia="Times New Roman" w:hAnsi="Times New Roman" w:cs="Times New Roman"/>
                                    <w:color w:val="1155CC"/>
                                    <w:sz w:val="24"/>
                                    <w:szCs w:val="24"/>
                                    <w:u w:val="single"/>
                                    <w:lang w:eastAsia="it-IT"/>
                                  </w:rPr>
                                  <w:t>scuolaorientamento@santannapisa.it</w:t>
                                </w:r>
                              </w:hyperlink>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Tel. 050 883271/374/273</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u w:val="single"/>
                                  <w:lang w:eastAsia="it-IT"/>
                                </w:rPr>
                                <w:t>Orario</w:t>
                              </w:r>
                              <w:r w:rsidRPr="00096602">
                                <w:rPr>
                                  <w:rFonts w:ascii="Times New Roman" w:eastAsia="Times New Roman" w:hAnsi="Times New Roman" w:cs="Times New Roman"/>
                                  <w:sz w:val="24"/>
                                  <w:szCs w:val="24"/>
                                  <w:lang w:eastAsia="it-IT"/>
                                </w:rPr>
                                <w:t>:</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dal lunedì al venerdì dalle 10.00 alle 13.00</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martedì e mercoledì dalle 15.00 alle 17.00</w:t>
                              </w:r>
                            </w:p>
                          </w:tc>
                        </w:tr>
                        <w:tr w:rsidR="00096602" w:rsidRPr="00096602" w:rsidTr="00096602">
                          <w:trPr>
                            <w:trHeight w:val="1821"/>
                          </w:trPr>
                          <w:tc>
                            <w:tcPr>
                              <w:tcW w:w="4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b/>
                                  <w:bCs/>
                                  <w:sz w:val="24"/>
                                  <w:szCs w:val="24"/>
                                  <w:lang w:eastAsia="it-IT"/>
                                </w:rPr>
                                <w:t>Scuola Normale Superiore</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hyperlink r:id="rId19" w:tgtFrame="_blank" w:history="1">
                                <w:r w:rsidRPr="00096602">
                                  <w:rPr>
                                    <w:rFonts w:ascii="Times New Roman" w:eastAsia="Times New Roman" w:hAnsi="Times New Roman" w:cs="Times New Roman"/>
                                    <w:color w:val="1155CC"/>
                                    <w:sz w:val="24"/>
                                    <w:szCs w:val="24"/>
                                    <w:u w:val="single"/>
                                    <w:lang w:eastAsia="it-IT"/>
                                  </w:rPr>
                                  <w:t>https://www.sns.it/it/orientamento</w:t>
                                </w:r>
                              </w:hyperlink>
                            </w:p>
                          </w:tc>
                          <w:tc>
                            <w:tcPr>
                              <w:tcW w:w="5285" w:type="dxa"/>
                              <w:tcBorders>
                                <w:top w:val="nil"/>
                                <w:left w:val="nil"/>
                                <w:bottom w:val="single" w:sz="8" w:space="0" w:color="auto"/>
                                <w:right w:val="single" w:sz="8" w:space="0" w:color="auto"/>
                              </w:tcBorders>
                              <w:tcMar>
                                <w:top w:w="0" w:type="dxa"/>
                                <w:left w:w="108" w:type="dxa"/>
                                <w:bottom w:w="0" w:type="dxa"/>
                                <w:right w:w="108" w:type="dxa"/>
                              </w:tcMar>
                              <w:hideMark/>
                            </w:tcPr>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Servizio Comunicazione e Relazioni Esterne</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proofErr w:type="spellStart"/>
                              <w:r w:rsidRPr="00096602">
                                <w:rPr>
                                  <w:rFonts w:ascii="Times New Roman" w:eastAsia="Times New Roman" w:hAnsi="Times New Roman" w:cs="Times New Roman"/>
                                  <w:sz w:val="24"/>
                                  <w:szCs w:val="24"/>
                                  <w:lang w:eastAsia="it-IT"/>
                                </w:rPr>
                                <w:t>Email</w:t>
                              </w:r>
                              <w:proofErr w:type="spellEnd"/>
                              <w:r w:rsidRPr="00096602">
                                <w:rPr>
                                  <w:rFonts w:ascii="Times New Roman" w:eastAsia="Times New Roman" w:hAnsi="Times New Roman" w:cs="Times New Roman"/>
                                  <w:sz w:val="24"/>
                                  <w:szCs w:val="24"/>
                                  <w:lang w:eastAsia="it-IT"/>
                                </w:rPr>
                                <w:t> </w:t>
                              </w:r>
                              <w:hyperlink r:id="rId20" w:tgtFrame="_blank" w:history="1">
                                <w:r w:rsidRPr="00096602">
                                  <w:rPr>
                                    <w:rFonts w:ascii="Times New Roman" w:eastAsia="Times New Roman" w:hAnsi="Times New Roman" w:cs="Times New Roman"/>
                                    <w:color w:val="1155CC"/>
                                    <w:sz w:val="24"/>
                                    <w:szCs w:val="24"/>
                                    <w:u w:val="single"/>
                                    <w:lang w:eastAsia="it-IT"/>
                                  </w:rPr>
                                  <w:t>orientamento@sns.it</w:t>
                                </w:r>
                              </w:hyperlink>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Tel. 050 509057/307</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u w:val="single"/>
                                  <w:lang w:eastAsia="it-IT"/>
                                </w:rPr>
                                <w:t>Orario</w:t>
                              </w:r>
                              <w:r w:rsidRPr="00096602">
                                <w:rPr>
                                  <w:rFonts w:ascii="Times New Roman" w:eastAsia="Times New Roman" w:hAnsi="Times New Roman" w:cs="Times New Roman"/>
                                  <w:sz w:val="24"/>
                                  <w:szCs w:val="24"/>
                                  <w:lang w:eastAsia="it-IT"/>
                                </w:rPr>
                                <w:t>:</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dal lunedì al venerdì dalle 9.30 alle 12.30</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lunedì, martedì e giovedì dalle 14.30 alle 16.30</w:t>
                              </w:r>
                            </w:p>
                          </w:tc>
                        </w:tr>
                        <w:tr w:rsidR="00096602" w:rsidRPr="00096602" w:rsidTr="00096602">
                          <w:trPr>
                            <w:trHeight w:val="1670"/>
                          </w:trPr>
                          <w:tc>
                            <w:tcPr>
                              <w:tcW w:w="4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b/>
                                  <w:bCs/>
                                  <w:sz w:val="24"/>
                                  <w:szCs w:val="24"/>
                                  <w:lang w:eastAsia="it-IT"/>
                                </w:rPr>
                                <w:t>Scuola Universitaria Superiore IUSS di Pavia</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hyperlink r:id="rId21" w:tgtFrame="_blank" w:history="1">
                                <w:r w:rsidRPr="00096602">
                                  <w:rPr>
                                    <w:rFonts w:ascii="Times New Roman" w:eastAsia="Times New Roman" w:hAnsi="Times New Roman" w:cs="Times New Roman"/>
                                    <w:color w:val="1155CC"/>
                                    <w:sz w:val="24"/>
                                    <w:szCs w:val="24"/>
                                    <w:u w:val="single"/>
                                    <w:lang w:eastAsia="it-IT"/>
                                  </w:rPr>
                                  <w:t>http://www.iusspavia.it</w:t>
                                </w:r>
                              </w:hyperlink>
                            </w:p>
                          </w:tc>
                          <w:tc>
                            <w:tcPr>
                              <w:tcW w:w="5285" w:type="dxa"/>
                              <w:tcBorders>
                                <w:top w:val="nil"/>
                                <w:left w:val="nil"/>
                                <w:bottom w:val="single" w:sz="8" w:space="0" w:color="auto"/>
                                <w:right w:val="single" w:sz="8" w:space="0" w:color="auto"/>
                              </w:tcBorders>
                              <w:tcMar>
                                <w:top w:w="0" w:type="dxa"/>
                                <w:left w:w="108" w:type="dxa"/>
                                <w:bottom w:w="0" w:type="dxa"/>
                                <w:right w:w="108" w:type="dxa"/>
                              </w:tcMar>
                              <w:hideMark/>
                            </w:tcPr>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Ufficio Corsi ordinari - Orientamento</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proofErr w:type="spellStart"/>
                              <w:r w:rsidRPr="00096602">
                                <w:rPr>
                                  <w:rFonts w:ascii="Times New Roman" w:eastAsia="Times New Roman" w:hAnsi="Times New Roman" w:cs="Times New Roman"/>
                                  <w:sz w:val="24"/>
                                  <w:szCs w:val="24"/>
                                  <w:lang w:eastAsia="it-IT"/>
                                </w:rPr>
                                <w:t>Email</w:t>
                              </w:r>
                              <w:proofErr w:type="spellEnd"/>
                              <w:r w:rsidRPr="00096602">
                                <w:rPr>
                                  <w:rFonts w:ascii="Times New Roman" w:eastAsia="Times New Roman" w:hAnsi="Times New Roman" w:cs="Times New Roman"/>
                                  <w:sz w:val="24"/>
                                  <w:szCs w:val="24"/>
                                  <w:lang w:eastAsia="it-IT"/>
                                </w:rPr>
                                <w:t> </w:t>
                              </w:r>
                              <w:hyperlink r:id="rId22" w:tgtFrame="_blank" w:history="1">
                                <w:r w:rsidRPr="00096602">
                                  <w:rPr>
                                    <w:rFonts w:ascii="Times New Roman" w:eastAsia="Times New Roman" w:hAnsi="Times New Roman" w:cs="Times New Roman"/>
                                    <w:color w:val="1155CC"/>
                                    <w:sz w:val="24"/>
                                    <w:szCs w:val="24"/>
                                    <w:u w:val="single"/>
                                    <w:lang w:eastAsia="it-IT"/>
                                  </w:rPr>
                                  <w:t>orientamento@iusspavia.it</w:t>
                                </w:r>
                              </w:hyperlink>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Tel. 0382 375830</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u w:val="single"/>
                                  <w:lang w:eastAsia="it-IT"/>
                                </w:rPr>
                                <w:t>Orario</w:t>
                              </w:r>
                              <w:r w:rsidRPr="00096602">
                                <w:rPr>
                                  <w:rFonts w:ascii="Times New Roman" w:eastAsia="Times New Roman" w:hAnsi="Times New Roman" w:cs="Times New Roman"/>
                                  <w:sz w:val="24"/>
                                  <w:szCs w:val="24"/>
                                  <w:lang w:eastAsia="it-IT"/>
                                </w:rPr>
                                <w:t>:</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dal lunedì al venerdì dalle 9.00 alle 12.00</w:t>
                              </w:r>
                            </w:p>
                            <w:p w:rsidR="00096602" w:rsidRPr="00096602" w:rsidRDefault="00096602" w:rsidP="00096602">
                              <w:pPr>
                                <w:spacing w:after="0" w:line="240" w:lineRule="auto"/>
                                <w:jc w:val="both"/>
                                <w:rPr>
                                  <w:rFonts w:ascii="Times New Roman" w:eastAsia="Times New Roman" w:hAnsi="Times New Roman" w:cs="Times New Roman"/>
                                  <w:sz w:val="24"/>
                                  <w:szCs w:val="24"/>
                                  <w:lang w:eastAsia="it-IT"/>
                                </w:rPr>
                              </w:pPr>
                              <w:r w:rsidRPr="00096602">
                                <w:rPr>
                                  <w:rFonts w:ascii="Times New Roman" w:eastAsia="Times New Roman" w:hAnsi="Times New Roman" w:cs="Times New Roman"/>
                                  <w:sz w:val="24"/>
                                  <w:szCs w:val="24"/>
                                  <w:lang w:eastAsia="it-IT"/>
                                </w:rPr>
                                <w:t>dal lunedì al giovedì dalle 14.30 alle 16.30</w:t>
                              </w:r>
                            </w:p>
                          </w:tc>
                        </w:tr>
                      </w:tbl>
                      <w:p w:rsidR="00096602" w:rsidRPr="00096602" w:rsidRDefault="00096602" w:rsidP="0009660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096602">
                          <w:rPr>
                            <w:rFonts w:ascii="Times New Roman" w:eastAsia="Times New Roman" w:hAnsi="Times New Roman" w:cs="Times New Roman"/>
                            <w:color w:val="222222"/>
                            <w:sz w:val="24"/>
                            <w:szCs w:val="24"/>
                            <w:lang w:eastAsia="it-IT"/>
                          </w:rPr>
                          <w:t> </w:t>
                        </w:r>
                      </w:p>
                    </w:tc>
                  </w:tr>
                </w:tbl>
                <w:p w:rsidR="00096602" w:rsidRPr="00096602" w:rsidRDefault="00096602" w:rsidP="00096602">
                  <w:pPr>
                    <w:spacing w:after="0" w:line="240" w:lineRule="auto"/>
                    <w:rPr>
                      <w:rFonts w:ascii="Helvetica" w:eastAsia="Times New Roman" w:hAnsi="Helvetica" w:cs="Helvetica"/>
                      <w:sz w:val="20"/>
                      <w:szCs w:val="20"/>
                      <w:lang w:eastAsia="it-IT"/>
                    </w:rPr>
                  </w:pPr>
                </w:p>
              </w:tc>
            </w:tr>
            <w:tr w:rsidR="00096602" w:rsidRPr="00096602">
              <w:tc>
                <w:tcPr>
                  <w:tcW w:w="0" w:type="auto"/>
                  <w:tcMar>
                    <w:top w:w="0" w:type="dxa"/>
                    <w:left w:w="0" w:type="dxa"/>
                    <w:bottom w:w="0" w:type="dxa"/>
                    <w:right w:w="0" w:type="dxa"/>
                  </w:tcMar>
                  <w:vAlign w:val="center"/>
                  <w:hideMark/>
                </w:tcPr>
                <w:p w:rsidR="00096602" w:rsidRPr="00096602" w:rsidRDefault="00096602" w:rsidP="00096602">
                  <w:pPr>
                    <w:shd w:val="clear" w:color="auto" w:fill="FFFFFF"/>
                    <w:spacing w:after="0" w:line="240" w:lineRule="atLeast"/>
                    <w:textAlignment w:val="top"/>
                    <w:rPr>
                      <w:rFonts w:ascii="Helvetica" w:eastAsia="Times New Roman" w:hAnsi="Helvetica" w:cs="Helvetica"/>
                      <w:color w:val="444444"/>
                      <w:sz w:val="20"/>
                      <w:szCs w:val="20"/>
                      <w:lang w:eastAsia="it-IT"/>
                    </w:rPr>
                  </w:pPr>
                  <w:proofErr w:type="spellStart"/>
                  <w:r w:rsidRPr="00096602">
                    <w:rPr>
                      <w:rFonts w:ascii="Helvetica" w:eastAsia="Times New Roman" w:hAnsi="Helvetica" w:cs="Helvetica"/>
                      <w:color w:val="444444"/>
                      <w:sz w:val="20"/>
                      <w:szCs w:val="20"/>
                      <w:lang w:eastAsia="it-IT"/>
                    </w:rPr>
                    <w:lastRenderedPageBreak/>
                    <w:t>Sans</w:t>
                  </w:r>
                  <w:proofErr w:type="spellEnd"/>
                  <w:r w:rsidRPr="00096602">
                    <w:rPr>
                      <w:rFonts w:ascii="Helvetica" w:eastAsia="Times New Roman" w:hAnsi="Helvetica" w:cs="Helvetica"/>
                      <w:color w:val="444444"/>
                      <w:sz w:val="20"/>
                      <w:szCs w:val="20"/>
                      <w:lang w:eastAsia="it-IT"/>
                    </w:rPr>
                    <w:t xml:space="preserve"> </w:t>
                  </w:r>
                  <w:proofErr w:type="spellStart"/>
                  <w:r w:rsidRPr="00096602">
                    <w:rPr>
                      <w:rFonts w:ascii="Helvetica" w:eastAsia="Times New Roman" w:hAnsi="Helvetica" w:cs="Helvetica"/>
                      <w:color w:val="444444"/>
                      <w:sz w:val="20"/>
                      <w:szCs w:val="20"/>
                      <w:lang w:eastAsia="it-IT"/>
                    </w:rPr>
                    <w:t>Serif</w:t>
                  </w:r>
                  <w:proofErr w:type="spellEnd"/>
                </w:p>
                <w:tbl>
                  <w:tblPr>
                    <w:tblW w:w="7732" w:type="dxa"/>
                    <w:tblCellSpacing w:w="15" w:type="dxa"/>
                    <w:tblCellMar>
                      <w:top w:w="15" w:type="dxa"/>
                      <w:left w:w="15" w:type="dxa"/>
                      <w:bottom w:w="15" w:type="dxa"/>
                      <w:right w:w="15" w:type="dxa"/>
                    </w:tblCellMar>
                    <w:tblLook w:val="04A0"/>
                  </w:tblPr>
                  <w:tblGrid>
                    <w:gridCol w:w="4014"/>
                    <w:gridCol w:w="1635"/>
                    <w:gridCol w:w="1528"/>
                    <w:gridCol w:w="555"/>
                  </w:tblGrid>
                  <w:tr w:rsidR="00096602" w:rsidRPr="00096602" w:rsidTr="00096602">
                    <w:trPr>
                      <w:trHeight w:val="384"/>
                      <w:tblCellSpacing w:w="15" w:type="dxa"/>
                    </w:trPr>
                    <w:tc>
                      <w:tcPr>
                        <w:tcW w:w="0" w:type="auto"/>
                        <w:tcBorders>
                          <w:top w:val="nil"/>
                          <w:left w:val="nil"/>
                          <w:bottom w:val="nil"/>
                          <w:right w:val="nil"/>
                        </w:tcBorders>
                        <w:noWrap/>
                        <w:tcMar>
                          <w:top w:w="0" w:type="dxa"/>
                          <w:left w:w="0" w:type="dxa"/>
                          <w:bottom w:w="0" w:type="dxa"/>
                          <w:right w:w="0" w:type="dxa"/>
                        </w:tcMar>
                        <w:vAlign w:val="center"/>
                        <w:hideMark/>
                      </w:tcPr>
                      <w:p w:rsidR="00096602" w:rsidRPr="00096602" w:rsidRDefault="00096602" w:rsidP="00096602">
                        <w:pPr>
                          <w:shd w:val="clear" w:color="auto" w:fill="1A73E8"/>
                          <w:spacing w:after="0" w:line="216" w:lineRule="atLeast"/>
                          <w:jc w:val="center"/>
                          <w:textAlignment w:val="center"/>
                          <w:rPr>
                            <w:rFonts w:ascii="Helvetica" w:eastAsia="Times New Roman" w:hAnsi="Helvetica" w:cs="Helvetica"/>
                            <w:color w:val="FFFFFF"/>
                            <w:spacing w:val="3"/>
                            <w:sz w:val="24"/>
                            <w:szCs w:val="24"/>
                            <w:lang w:eastAsia="it-IT"/>
                          </w:rPr>
                        </w:pPr>
                        <w:r w:rsidRPr="00096602">
                          <w:rPr>
                            <w:rFonts w:ascii="Helvetica" w:eastAsia="Times New Roman" w:hAnsi="Helvetica" w:cs="Helvetica"/>
                            <w:color w:val="FFFFFF"/>
                            <w:spacing w:val="3"/>
                            <w:sz w:val="24"/>
                            <w:szCs w:val="24"/>
                            <w:lang w:eastAsia="it-IT"/>
                          </w:rPr>
                          <w:t>Invia</w:t>
                        </w:r>
                      </w:p>
                    </w:tc>
                    <w:tc>
                      <w:tcPr>
                        <w:tcW w:w="0" w:type="auto"/>
                        <w:tcBorders>
                          <w:top w:val="nil"/>
                          <w:left w:val="nil"/>
                          <w:bottom w:val="nil"/>
                          <w:right w:val="nil"/>
                        </w:tcBorders>
                        <w:tcMar>
                          <w:top w:w="0" w:type="dxa"/>
                          <w:left w:w="144" w:type="dxa"/>
                          <w:bottom w:w="0" w:type="dxa"/>
                          <w:right w:w="0" w:type="dxa"/>
                        </w:tcMar>
                        <w:vAlign w:val="center"/>
                        <w:hideMark/>
                      </w:tcPr>
                      <w:p w:rsidR="00096602" w:rsidRPr="00096602" w:rsidRDefault="00096602" w:rsidP="00096602">
                        <w:pPr>
                          <w:spacing w:after="0" w:line="240" w:lineRule="atLeast"/>
                          <w:textAlignment w:val="top"/>
                          <w:rPr>
                            <w:rFonts w:ascii="Helvetica" w:eastAsia="Times New Roman" w:hAnsi="Helvetica" w:cs="Helvetica"/>
                            <w:color w:val="222222"/>
                            <w:sz w:val="24"/>
                            <w:szCs w:val="24"/>
                            <w:lang w:eastAsia="it-IT"/>
                          </w:rPr>
                        </w:pPr>
                        <w:r w:rsidRPr="00096602">
                          <w:rPr>
                            <w:rFonts w:ascii="Helvetica" w:eastAsia="Times New Roman" w:hAnsi="Helvetica" w:cs="Helvetica"/>
                            <w:color w:val="222222"/>
                            <w:sz w:val="24"/>
                            <w:szCs w:val="24"/>
                            <w:lang w:eastAsia="it-IT"/>
                          </w:rPr>
                          <w:t> </w:t>
                        </w:r>
                      </w:p>
                    </w:tc>
                    <w:tc>
                      <w:tcPr>
                        <w:tcW w:w="0" w:type="auto"/>
                        <w:tcBorders>
                          <w:top w:val="nil"/>
                          <w:left w:val="nil"/>
                          <w:bottom w:val="nil"/>
                          <w:right w:val="nil"/>
                        </w:tcBorders>
                        <w:noWrap/>
                        <w:tcMar>
                          <w:top w:w="0" w:type="dxa"/>
                          <w:left w:w="144" w:type="dxa"/>
                          <w:bottom w:w="0" w:type="dxa"/>
                          <w:right w:w="0" w:type="dxa"/>
                        </w:tcMar>
                        <w:vAlign w:val="center"/>
                        <w:hideMark/>
                      </w:tcPr>
                      <w:p w:rsidR="00096602" w:rsidRPr="00096602" w:rsidRDefault="00096602" w:rsidP="00096602">
                        <w:pPr>
                          <w:spacing w:after="48" w:line="240" w:lineRule="atLeast"/>
                          <w:textAlignment w:val="center"/>
                          <w:rPr>
                            <w:rFonts w:ascii="Helvetica" w:eastAsia="Times New Roman" w:hAnsi="Helvetica" w:cs="Helvetica"/>
                            <w:color w:val="444444"/>
                            <w:sz w:val="19"/>
                            <w:szCs w:val="19"/>
                            <w:lang w:eastAsia="it-IT"/>
                          </w:rPr>
                        </w:pPr>
                        <w:r w:rsidRPr="00096602">
                          <w:rPr>
                            <w:rFonts w:ascii="Helvetica" w:eastAsia="Times New Roman" w:hAnsi="Helvetica" w:cs="Helvetica"/>
                            <w:color w:val="444444"/>
                            <w:sz w:val="19"/>
                            <w:szCs w:val="19"/>
                            <w:lang w:eastAsia="it-IT"/>
                          </w:rPr>
                          <w:t> </w:t>
                        </w:r>
                      </w:p>
                      <w:p w:rsidR="00096602" w:rsidRPr="00096602" w:rsidRDefault="00096602" w:rsidP="00096602">
                        <w:pPr>
                          <w:spacing w:after="48" w:line="240" w:lineRule="atLeast"/>
                          <w:textAlignment w:val="center"/>
                          <w:rPr>
                            <w:rFonts w:ascii="Helvetica" w:eastAsia="Times New Roman" w:hAnsi="Helvetica" w:cs="Helvetica"/>
                            <w:color w:val="444444"/>
                            <w:sz w:val="19"/>
                            <w:szCs w:val="19"/>
                            <w:lang w:eastAsia="it-IT"/>
                          </w:rPr>
                        </w:pPr>
                        <w:r w:rsidRPr="00096602">
                          <w:rPr>
                            <w:rFonts w:ascii="Helvetica" w:eastAsia="Times New Roman" w:hAnsi="Helvetica" w:cs="Helvetica"/>
                            <w:color w:val="444444"/>
                            <w:sz w:val="19"/>
                            <w:szCs w:val="19"/>
                            <w:lang w:eastAsia="it-IT"/>
                          </w:rPr>
                          <w:t> </w:t>
                        </w:r>
                      </w:p>
                      <w:p w:rsidR="00096602" w:rsidRPr="00096602" w:rsidRDefault="00096602" w:rsidP="00096602">
                        <w:pPr>
                          <w:spacing w:after="48" w:line="240" w:lineRule="atLeast"/>
                          <w:textAlignment w:val="center"/>
                          <w:rPr>
                            <w:rFonts w:ascii="Helvetica" w:eastAsia="Times New Roman" w:hAnsi="Helvetica" w:cs="Helvetica"/>
                            <w:color w:val="444444"/>
                            <w:sz w:val="19"/>
                            <w:szCs w:val="19"/>
                            <w:lang w:eastAsia="it-IT"/>
                          </w:rPr>
                        </w:pPr>
                        <w:r w:rsidRPr="00096602">
                          <w:rPr>
                            <w:rFonts w:ascii="Helvetica" w:eastAsia="Times New Roman" w:hAnsi="Helvetica" w:cs="Helvetica"/>
                            <w:color w:val="444444"/>
                            <w:sz w:val="19"/>
                            <w:szCs w:val="19"/>
                            <w:lang w:eastAsia="it-IT"/>
                          </w:rPr>
                          <w:t> </w:t>
                        </w:r>
                      </w:p>
                      <w:p w:rsidR="00096602" w:rsidRPr="00096602" w:rsidRDefault="00096602" w:rsidP="00096602">
                        <w:pPr>
                          <w:spacing w:after="48" w:line="240" w:lineRule="atLeast"/>
                          <w:textAlignment w:val="center"/>
                          <w:rPr>
                            <w:rFonts w:ascii="Helvetica" w:eastAsia="Times New Roman" w:hAnsi="Helvetica" w:cs="Helvetica"/>
                            <w:color w:val="444444"/>
                            <w:sz w:val="19"/>
                            <w:szCs w:val="19"/>
                            <w:lang w:eastAsia="it-IT"/>
                          </w:rPr>
                        </w:pPr>
                        <w:r w:rsidRPr="00096602">
                          <w:rPr>
                            <w:rFonts w:ascii="Helvetica" w:eastAsia="Times New Roman" w:hAnsi="Helvetica" w:cs="Helvetica"/>
                            <w:color w:val="444444"/>
                            <w:sz w:val="19"/>
                            <w:szCs w:val="19"/>
                            <w:lang w:eastAsia="it-IT"/>
                          </w:rPr>
                          <w:t> </w:t>
                        </w:r>
                      </w:p>
                      <w:p w:rsidR="00096602" w:rsidRPr="00096602" w:rsidRDefault="00096602" w:rsidP="00096602">
                        <w:pPr>
                          <w:spacing w:after="48" w:line="240" w:lineRule="atLeast"/>
                          <w:textAlignment w:val="center"/>
                          <w:rPr>
                            <w:rFonts w:ascii="Helvetica" w:eastAsia="Times New Roman" w:hAnsi="Helvetica" w:cs="Helvetica"/>
                            <w:color w:val="444444"/>
                            <w:sz w:val="19"/>
                            <w:szCs w:val="19"/>
                            <w:lang w:eastAsia="it-IT"/>
                          </w:rPr>
                        </w:pPr>
                        <w:r w:rsidRPr="00096602">
                          <w:rPr>
                            <w:rFonts w:ascii="Helvetica" w:eastAsia="Times New Roman" w:hAnsi="Helvetica" w:cs="Helvetica"/>
                            <w:color w:val="444444"/>
                            <w:sz w:val="19"/>
                            <w:szCs w:val="19"/>
                            <w:lang w:eastAsia="it-IT"/>
                          </w:rPr>
                          <w:t> </w:t>
                        </w:r>
                      </w:p>
                    </w:tc>
                    <w:tc>
                      <w:tcPr>
                        <w:tcW w:w="0" w:type="auto"/>
                        <w:tcBorders>
                          <w:top w:val="nil"/>
                          <w:left w:val="nil"/>
                          <w:bottom w:val="nil"/>
                          <w:right w:val="nil"/>
                        </w:tcBorders>
                        <w:noWrap/>
                        <w:tcMar>
                          <w:top w:w="0" w:type="dxa"/>
                          <w:left w:w="0" w:type="dxa"/>
                          <w:bottom w:w="0" w:type="dxa"/>
                          <w:right w:w="0" w:type="dxa"/>
                        </w:tcMar>
                        <w:vAlign w:val="center"/>
                        <w:hideMark/>
                      </w:tcPr>
                      <w:p w:rsidR="00096602" w:rsidRPr="00096602" w:rsidRDefault="00096602" w:rsidP="00096602">
                        <w:pPr>
                          <w:spacing w:after="0" w:line="216" w:lineRule="atLeast"/>
                          <w:jc w:val="center"/>
                          <w:textAlignment w:val="top"/>
                          <w:rPr>
                            <w:rFonts w:ascii="Helvetica" w:eastAsia="Times New Roman" w:hAnsi="Helvetica" w:cs="Helvetica"/>
                            <w:color w:val="444444"/>
                            <w:sz w:val="24"/>
                            <w:szCs w:val="24"/>
                            <w:lang w:eastAsia="it-IT"/>
                          </w:rPr>
                        </w:pPr>
                        <w:r w:rsidRPr="00096602">
                          <w:rPr>
                            <w:rFonts w:ascii="Helvetica" w:eastAsia="Times New Roman" w:hAnsi="Helvetica" w:cs="Helvetica"/>
                            <w:color w:val="444444"/>
                            <w:sz w:val="24"/>
                            <w:szCs w:val="24"/>
                            <w:lang w:eastAsia="it-IT"/>
                          </w:rPr>
                          <w:t> </w:t>
                        </w:r>
                      </w:p>
                    </w:tc>
                  </w:tr>
                </w:tbl>
                <w:p w:rsidR="00096602" w:rsidRPr="00096602" w:rsidRDefault="00096602" w:rsidP="00096602">
                  <w:pPr>
                    <w:shd w:val="clear" w:color="auto" w:fill="FFFFFF"/>
                    <w:spacing w:after="0" w:line="240" w:lineRule="auto"/>
                    <w:rPr>
                      <w:rFonts w:ascii="Helvetica" w:eastAsia="Times New Roman" w:hAnsi="Helvetica" w:cs="Helvetica"/>
                      <w:color w:val="222222"/>
                      <w:sz w:val="20"/>
                      <w:szCs w:val="20"/>
                      <w:lang w:eastAsia="it-IT"/>
                    </w:rPr>
                  </w:pPr>
                </w:p>
              </w:tc>
            </w:tr>
          </w:tbl>
          <w:p w:rsidR="00096602" w:rsidRPr="00096602" w:rsidRDefault="00096602" w:rsidP="00096602">
            <w:pPr>
              <w:spacing w:after="0" w:line="240" w:lineRule="auto"/>
              <w:rPr>
                <w:rFonts w:ascii="Helvetica" w:eastAsia="Times New Roman" w:hAnsi="Helvetica" w:cs="Helvetica"/>
                <w:sz w:val="24"/>
                <w:szCs w:val="24"/>
                <w:lang w:eastAsia="it-IT"/>
              </w:rPr>
            </w:pPr>
          </w:p>
        </w:tc>
      </w:tr>
    </w:tbl>
    <w:p w:rsidR="00B73AA0" w:rsidRDefault="00B73AA0"/>
    <w:sectPr w:rsidR="00B73AA0" w:rsidSect="00B73AA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96602"/>
    <w:rsid w:val="00096602"/>
    <w:rsid w:val="00B73A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3A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96602"/>
    <w:rPr>
      <w:b/>
      <w:bCs/>
    </w:rPr>
  </w:style>
  <w:style w:type="paragraph" w:customStyle="1" w:styleId="m-7252818359235169833msolistparagraph">
    <w:name w:val="m_-7252818359235169833msolistparagraph"/>
    <w:basedOn w:val="Normale"/>
    <w:rsid w:val="000966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96602"/>
    <w:rPr>
      <w:i/>
      <w:iCs/>
    </w:rPr>
  </w:style>
  <w:style w:type="character" w:customStyle="1" w:styleId="m-7252818359235169833msohyperlink">
    <w:name w:val="m_-7252818359235169833msohyperlink"/>
    <w:basedOn w:val="Carpredefinitoparagrafo"/>
    <w:rsid w:val="00096602"/>
  </w:style>
  <w:style w:type="character" w:styleId="Collegamentoipertestuale">
    <w:name w:val="Hyperlink"/>
    <w:basedOn w:val="Carpredefinitoparagrafo"/>
    <w:uiPriority w:val="99"/>
    <w:semiHidden/>
    <w:unhideWhenUsed/>
    <w:rsid w:val="00096602"/>
    <w:rPr>
      <w:color w:val="0000FF"/>
      <w:u w:val="single"/>
    </w:rPr>
  </w:style>
  <w:style w:type="paragraph" w:styleId="Iniziomodulo-z">
    <w:name w:val="HTML Top of Form"/>
    <w:basedOn w:val="Normale"/>
    <w:next w:val="Normale"/>
    <w:link w:val="Iniziomodulo-zCarattere"/>
    <w:hidden/>
    <w:uiPriority w:val="99"/>
    <w:semiHidden/>
    <w:unhideWhenUsed/>
    <w:rsid w:val="00096602"/>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9660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096602"/>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096602"/>
    <w:rPr>
      <w:rFonts w:ascii="Arial" w:eastAsia="Times New Roman" w:hAnsi="Arial" w:cs="Arial"/>
      <w:vanish/>
      <w:sz w:val="16"/>
      <w:szCs w:val="16"/>
      <w:lang w:eastAsia="it-IT"/>
    </w:rPr>
  </w:style>
  <w:style w:type="paragraph" w:customStyle="1" w:styleId="m-7252818359235169833msoheader">
    <w:name w:val="m_-7252818359235169833msoheader"/>
    <w:basedOn w:val="Normale"/>
    <w:rsid w:val="0009660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18715083">
      <w:bodyDiv w:val="1"/>
      <w:marLeft w:val="0"/>
      <w:marRight w:val="0"/>
      <w:marTop w:val="0"/>
      <w:marBottom w:val="0"/>
      <w:divBdr>
        <w:top w:val="none" w:sz="0" w:space="0" w:color="auto"/>
        <w:left w:val="none" w:sz="0" w:space="0" w:color="auto"/>
        <w:bottom w:val="none" w:sz="0" w:space="0" w:color="auto"/>
        <w:right w:val="none" w:sz="0" w:space="0" w:color="auto"/>
      </w:divBdr>
      <w:divsChild>
        <w:div w:id="193084915">
          <w:marLeft w:val="0"/>
          <w:marRight w:val="0"/>
          <w:marTop w:val="0"/>
          <w:marBottom w:val="0"/>
          <w:divBdr>
            <w:top w:val="none" w:sz="0" w:space="0" w:color="auto"/>
            <w:left w:val="none" w:sz="0" w:space="0" w:color="auto"/>
            <w:bottom w:val="none" w:sz="0" w:space="0" w:color="auto"/>
            <w:right w:val="none" w:sz="0" w:space="0" w:color="auto"/>
          </w:divBdr>
          <w:divsChild>
            <w:div w:id="608973918">
              <w:marLeft w:val="0"/>
              <w:marRight w:val="0"/>
              <w:marTop w:val="0"/>
              <w:marBottom w:val="0"/>
              <w:divBdr>
                <w:top w:val="none" w:sz="0" w:space="0" w:color="auto"/>
                <w:left w:val="none" w:sz="0" w:space="0" w:color="auto"/>
                <w:bottom w:val="none" w:sz="0" w:space="0" w:color="auto"/>
                <w:right w:val="none" w:sz="0" w:space="0" w:color="auto"/>
              </w:divBdr>
              <w:divsChild>
                <w:div w:id="1979912628">
                  <w:marLeft w:val="0"/>
                  <w:marRight w:val="0"/>
                  <w:marTop w:val="0"/>
                  <w:marBottom w:val="0"/>
                  <w:divBdr>
                    <w:top w:val="none" w:sz="0" w:space="0" w:color="auto"/>
                    <w:left w:val="none" w:sz="0" w:space="0" w:color="auto"/>
                    <w:bottom w:val="none" w:sz="0" w:space="0" w:color="auto"/>
                    <w:right w:val="none" w:sz="0" w:space="0" w:color="auto"/>
                  </w:divBdr>
                  <w:divsChild>
                    <w:div w:id="1410349763">
                      <w:marLeft w:val="0"/>
                      <w:marRight w:val="0"/>
                      <w:marTop w:val="96"/>
                      <w:marBottom w:val="0"/>
                      <w:divBdr>
                        <w:top w:val="none" w:sz="0" w:space="0" w:color="auto"/>
                        <w:left w:val="none" w:sz="0" w:space="0" w:color="auto"/>
                        <w:bottom w:val="none" w:sz="0" w:space="0" w:color="auto"/>
                        <w:right w:val="none" w:sz="0" w:space="0" w:color="auto"/>
                      </w:divBdr>
                      <w:divsChild>
                        <w:div w:id="1093284196">
                          <w:marLeft w:val="0"/>
                          <w:marRight w:val="0"/>
                          <w:marTop w:val="0"/>
                          <w:marBottom w:val="0"/>
                          <w:divBdr>
                            <w:top w:val="none" w:sz="0" w:space="0" w:color="auto"/>
                            <w:left w:val="none" w:sz="0" w:space="0" w:color="auto"/>
                            <w:bottom w:val="none" w:sz="0" w:space="0" w:color="auto"/>
                            <w:right w:val="none" w:sz="0" w:space="0" w:color="auto"/>
                          </w:divBdr>
                          <w:divsChild>
                            <w:div w:id="1664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4569">
          <w:marLeft w:val="0"/>
          <w:marRight w:val="0"/>
          <w:marTop w:val="0"/>
          <w:marBottom w:val="0"/>
          <w:divBdr>
            <w:top w:val="none" w:sz="0" w:space="0" w:color="auto"/>
            <w:left w:val="none" w:sz="0" w:space="0" w:color="auto"/>
            <w:bottom w:val="none" w:sz="0" w:space="0" w:color="auto"/>
            <w:right w:val="none" w:sz="0" w:space="0" w:color="auto"/>
          </w:divBdr>
          <w:divsChild>
            <w:div w:id="1632787922">
              <w:marLeft w:val="0"/>
              <w:marRight w:val="0"/>
              <w:marTop w:val="0"/>
              <w:marBottom w:val="0"/>
              <w:divBdr>
                <w:top w:val="none" w:sz="0" w:space="0" w:color="auto"/>
                <w:left w:val="none" w:sz="0" w:space="0" w:color="auto"/>
                <w:bottom w:val="none" w:sz="0" w:space="0" w:color="auto"/>
                <w:right w:val="none" w:sz="0" w:space="0" w:color="auto"/>
              </w:divBdr>
              <w:divsChild>
                <w:div w:id="1118061588">
                  <w:marLeft w:val="0"/>
                  <w:marRight w:val="0"/>
                  <w:marTop w:val="0"/>
                  <w:marBottom w:val="0"/>
                  <w:divBdr>
                    <w:top w:val="none" w:sz="0" w:space="0" w:color="auto"/>
                    <w:left w:val="single" w:sz="4" w:space="0" w:color="CFCFCF"/>
                    <w:bottom w:val="single" w:sz="4" w:space="10" w:color="CFCFCF"/>
                    <w:right w:val="single" w:sz="4" w:space="0" w:color="CFCFCF"/>
                  </w:divBdr>
                  <w:divsChild>
                    <w:div w:id="659309641">
                      <w:marLeft w:val="0"/>
                      <w:marRight w:val="0"/>
                      <w:marTop w:val="0"/>
                      <w:marBottom w:val="0"/>
                      <w:divBdr>
                        <w:top w:val="none" w:sz="0" w:space="0" w:color="auto"/>
                        <w:left w:val="none" w:sz="0" w:space="0" w:color="auto"/>
                        <w:bottom w:val="none" w:sz="0" w:space="0" w:color="auto"/>
                        <w:right w:val="none" w:sz="0" w:space="0" w:color="auto"/>
                      </w:divBdr>
                      <w:divsChild>
                        <w:div w:id="739600172">
                          <w:marLeft w:val="0"/>
                          <w:marRight w:val="-96"/>
                          <w:marTop w:val="0"/>
                          <w:marBottom w:val="0"/>
                          <w:divBdr>
                            <w:top w:val="none" w:sz="0" w:space="0" w:color="auto"/>
                            <w:left w:val="none" w:sz="0" w:space="0" w:color="auto"/>
                            <w:bottom w:val="none" w:sz="0" w:space="0" w:color="auto"/>
                            <w:right w:val="none" w:sz="0" w:space="0" w:color="auto"/>
                          </w:divBdr>
                          <w:divsChild>
                            <w:div w:id="601836600">
                              <w:marLeft w:val="0"/>
                              <w:marRight w:val="0"/>
                              <w:marTop w:val="0"/>
                              <w:marBottom w:val="0"/>
                              <w:divBdr>
                                <w:top w:val="none" w:sz="0" w:space="0" w:color="auto"/>
                                <w:left w:val="none" w:sz="0" w:space="0" w:color="auto"/>
                                <w:bottom w:val="none" w:sz="0" w:space="0" w:color="auto"/>
                                <w:right w:val="none" w:sz="0" w:space="0" w:color="auto"/>
                              </w:divBdr>
                            </w:div>
                            <w:div w:id="843738730">
                              <w:marLeft w:val="0"/>
                              <w:marRight w:val="0"/>
                              <w:marTop w:val="0"/>
                              <w:marBottom w:val="0"/>
                              <w:divBdr>
                                <w:top w:val="none" w:sz="0" w:space="0" w:color="auto"/>
                                <w:left w:val="none" w:sz="0" w:space="0" w:color="auto"/>
                                <w:bottom w:val="none" w:sz="0" w:space="0" w:color="auto"/>
                                <w:right w:val="none" w:sz="0" w:space="0" w:color="auto"/>
                              </w:divBdr>
                              <w:divsChild>
                                <w:div w:id="224877719">
                                  <w:marLeft w:val="-96"/>
                                  <w:marRight w:val="0"/>
                                  <w:marTop w:val="0"/>
                                  <w:marBottom w:val="0"/>
                                  <w:divBdr>
                                    <w:top w:val="none" w:sz="0" w:space="0" w:color="auto"/>
                                    <w:left w:val="none" w:sz="0" w:space="0" w:color="auto"/>
                                    <w:bottom w:val="none" w:sz="0" w:space="0" w:color="auto"/>
                                    <w:right w:val="none" w:sz="0" w:space="0" w:color="auto"/>
                                  </w:divBdr>
                                  <w:divsChild>
                                    <w:div w:id="408355720">
                                      <w:marLeft w:val="0"/>
                                      <w:marRight w:val="0"/>
                                      <w:marTop w:val="0"/>
                                      <w:marBottom w:val="0"/>
                                      <w:divBdr>
                                        <w:top w:val="none" w:sz="0" w:space="0" w:color="auto"/>
                                        <w:left w:val="none" w:sz="0" w:space="0" w:color="auto"/>
                                        <w:bottom w:val="none" w:sz="0" w:space="0" w:color="auto"/>
                                        <w:right w:val="none" w:sz="0" w:space="0" w:color="auto"/>
                                      </w:divBdr>
                                    </w:div>
                                  </w:divsChild>
                                </w:div>
                                <w:div w:id="1066533035">
                                  <w:marLeft w:val="0"/>
                                  <w:marRight w:val="0"/>
                                  <w:marTop w:val="0"/>
                                  <w:marBottom w:val="0"/>
                                  <w:divBdr>
                                    <w:top w:val="none" w:sz="0" w:space="0" w:color="auto"/>
                                    <w:left w:val="none" w:sz="0" w:space="0" w:color="auto"/>
                                    <w:bottom w:val="none" w:sz="0" w:space="0" w:color="auto"/>
                                    <w:right w:val="none" w:sz="0" w:space="0" w:color="auto"/>
                                  </w:divBdr>
                                  <w:divsChild>
                                    <w:div w:id="5249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9997">
                              <w:marLeft w:val="0"/>
                              <w:marRight w:val="0"/>
                              <w:marTop w:val="0"/>
                              <w:marBottom w:val="0"/>
                              <w:divBdr>
                                <w:top w:val="none" w:sz="0" w:space="0" w:color="auto"/>
                                <w:left w:val="none" w:sz="0" w:space="0" w:color="auto"/>
                                <w:bottom w:val="none" w:sz="0" w:space="0" w:color="auto"/>
                                <w:right w:val="none" w:sz="0" w:space="0" w:color="auto"/>
                              </w:divBdr>
                              <w:divsChild>
                                <w:div w:id="66810343">
                                  <w:marLeft w:val="0"/>
                                  <w:marRight w:val="0"/>
                                  <w:marTop w:val="0"/>
                                  <w:marBottom w:val="0"/>
                                  <w:divBdr>
                                    <w:top w:val="none" w:sz="0" w:space="0" w:color="auto"/>
                                    <w:left w:val="none" w:sz="0" w:space="0" w:color="auto"/>
                                    <w:bottom w:val="none" w:sz="0" w:space="0" w:color="auto"/>
                                    <w:right w:val="none" w:sz="0" w:space="0" w:color="auto"/>
                                  </w:divBdr>
                                  <w:divsChild>
                                    <w:div w:id="1510871124">
                                      <w:marLeft w:val="0"/>
                                      <w:marRight w:val="0"/>
                                      <w:marTop w:val="0"/>
                                      <w:marBottom w:val="0"/>
                                      <w:divBdr>
                                        <w:top w:val="none" w:sz="0" w:space="0" w:color="auto"/>
                                        <w:left w:val="none" w:sz="0" w:space="0" w:color="auto"/>
                                        <w:bottom w:val="none" w:sz="0" w:space="0" w:color="auto"/>
                                        <w:right w:val="none" w:sz="0" w:space="0" w:color="auto"/>
                                      </w:divBdr>
                                      <w:divsChild>
                                        <w:div w:id="2003655458">
                                          <w:marLeft w:val="0"/>
                                          <w:marRight w:val="0"/>
                                          <w:marTop w:val="0"/>
                                          <w:marBottom w:val="0"/>
                                          <w:divBdr>
                                            <w:top w:val="none" w:sz="0" w:space="0" w:color="auto"/>
                                            <w:left w:val="none" w:sz="0" w:space="0" w:color="auto"/>
                                            <w:bottom w:val="none" w:sz="0" w:space="0" w:color="auto"/>
                                            <w:right w:val="none" w:sz="0" w:space="0" w:color="auto"/>
                                          </w:divBdr>
                                          <w:divsChild>
                                            <w:div w:id="545945024">
                                              <w:marLeft w:val="0"/>
                                              <w:marRight w:val="0"/>
                                              <w:marTop w:val="0"/>
                                              <w:marBottom w:val="0"/>
                                              <w:divBdr>
                                                <w:top w:val="none" w:sz="0" w:space="0" w:color="auto"/>
                                                <w:left w:val="none" w:sz="0" w:space="0" w:color="auto"/>
                                                <w:bottom w:val="none" w:sz="0" w:space="0" w:color="auto"/>
                                                <w:right w:val="none" w:sz="0" w:space="0" w:color="auto"/>
                                              </w:divBdr>
                                              <w:divsChild>
                                                <w:div w:id="2079017500">
                                                  <w:marLeft w:val="0"/>
                                                  <w:marRight w:val="0"/>
                                                  <w:marTop w:val="0"/>
                                                  <w:marBottom w:val="0"/>
                                                  <w:divBdr>
                                                    <w:top w:val="none" w:sz="0" w:space="0" w:color="auto"/>
                                                    <w:left w:val="none" w:sz="0" w:space="0" w:color="auto"/>
                                                    <w:bottom w:val="none" w:sz="0" w:space="0" w:color="auto"/>
                                                    <w:right w:val="none" w:sz="0" w:space="0" w:color="auto"/>
                                                  </w:divBdr>
                                                  <w:divsChild>
                                                    <w:div w:id="785470343">
                                                      <w:marLeft w:val="0"/>
                                                      <w:marRight w:val="0"/>
                                                      <w:marTop w:val="0"/>
                                                      <w:marBottom w:val="0"/>
                                                      <w:divBdr>
                                                        <w:top w:val="none" w:sz="0" w:space="0" w:color="auto"/>
                                                        <w:left w:val="none" w:sz="0" w:space="0" w:color="auto"/>
                                                        <w:bottom w:val="none" w:sz="0" w:space="0" w:color="auto"/>
                                                        <w:right w:val="none" w:sz="0" w:space="0" w:color="auto"/>
                                                      </w:divBdr>
                                                      <w:divsChild>
                                                        <w:div w:id="1907104844">
                                                          <w:marLeft w:val="0"/>
                                                          <w:marRight w:val="0"/>
                                                          <w:marTop w:val="0"/>
                                                          <w:marBottom w:val="0"/>
                                                          <w:divBdr>
                                                            <w:top w:val="none" w:sz="0" w:space="0" w:color="auto"/>
                                                            <w:left w:val="none" w:sz="0" w:space="0" w:color="auto"/>
                                                            <w:bottom w:val="none" w:sz="0" w:space="0" w:color="auto"/>
                                                            <w:right w:val="none" w:sz="0" w:space="0" w:color="auto"/>
                                                          </w:divBdr>
                                                          <w:divsChild>
                                                            <w:div w:id="1903170807">
                                                              <w:marLeft w:val="0"/>
                                                              <w:marRight w:val="0"/>
                                                              <w:marTop w:val="0"/>
                                                              <w:marBottom w:val="0"/>
                                                              <w:divBdr>
                                                                <w:top w:val="none" w:sz="0" w:space="0" w:color="auto"/>
                                                                <w:left w:val="none" w:sz="0" w:space="0" w:color="auto"/>
                                                                <w:bottom w:val="none" w:sz="0" w:space="0" w:color="auto"/>
                                                                <w:right w:val="none" w:sz="0" w:space="0" w:color="auto"/>
                                                              </w:divBdr>
                                                            </w:div>
                                                            <w:div w:id="13427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853767">
                              <w:marLeft w:val="0"/>
                              <w:marRight w:val="0"/>
                              <w:marTop w:val="0"/>
                              <w:marBottom w:val="0"/>
                              <w:divBdr>
                                <w:top w:val="none" w:sz="0" w:space="0" w:color="auto"/>
                                <w:left w:val="none" w:sz="0" w:space="0" w:color="auto"/>
                                <w:bottom w:val="none" w:sz="0" w:space="0" w:color="auto"/>
                                <w:right w:val="none" w:sz="0" w:space="0" w:color="auto"/>
                              </w:divBdr>
                              <w:divsChild>
                                <w:div w:id="284503110">
                                  <w:marLeft w:val="0"/>
                                  <w:marRight w:val="0"/>
                                  <w:marTop w:val="0"/>
                                  <w:marBottom w:val="0"/>
                                  <w:divBdr>
                                    <w:top w:val="none" w:sz="0" w:space="0" w:color="auto"/>
                                    <w:left w:val="none" w:sz="0" w:space="0" w:color="auto"/>
                                    <w:bottom w:val="none" w:sz="0" w:space="0" w:color="auto"/>
                                    <w:right w:val="none" w:sz="0" w:space="0" w:color="auto"/>
                                  </w:divBdr>
                                  <w:divsChild>
                                    <w:div w:id="730689720">
                                      <w:marLeft w:val="0"/>
                                      <w:marRight w:val="0"/>
                                      <w:marTop w:val="0"/>
                                      <w:marBottom w:val="0"/>
                                      <w:divBdr>
                                        <w:top w:val="none" w:sz="0" w:space="0" w:color="auto"/>
                                        <w:left w:val="none" w:sz="0" w:space="0" w:color="auto"/>
                                        <w:bottom w:val="none" w:sz="0" w:space="0" w:color="auto"/>
                                        <w:right w:val="none" w:sz="0" w:space="0" w:color="auto"/>
                                      </w:divBdr>
                                      <w:divsChild>
                                        <w:div w:id="697851138">
                                          <w:marLeft w:val="192"/>
                                          <w:marRight w:val="0"/>
                                          <w:marTop w:val="0"/>
                                          <w:marBottom w:val="0"/>
                                          <w:divBdr>
                                            <w:top w:val="none" w:sz="0" w:space="0" w:color="auto"/>
                                            <w:left w:val="none" w:sz="0" w:space="0" w:color="auto"/>
                                            <w:bottom w:val="none" w:sz="0" w:space="0" w:color="auto"/>
                                            <w:right w:val="none" w:sz="0" w:space="0" w:color="auto"/>
                                          </w:divBdr>
                                          <w:divsChild>
                                            <w:div w:id="1895700206">
                                              <w:marLeft w:val="0"/>
                                              <w:marRight w:val="0"/>
                                              <w:marTop w:val="0"/>
                                              <w:marBottom w:val="0"/>
                                              <w:divBdr>
                                                <w:top w:val="none" w:sz="0" w:space="0" w:color="auto"/>
                                                <w:left w:val="none" w:sz="0" w:space="0" w:color="auto"/>
                                                <w:bottom w:val="none" w:sz="0" w:space="0" w:color="auto"/>
                                                <w:right w:val="none" w:sz="0" w:space="0" w:color="auto"/>
                                              </w:divBdr>
                                              <w:divsChild>
                                                <w:div w:id="841819208">
                                                  <w:marLeft w:val="0"/>
                                                  <w:marRight w:val="0"/>
                                                  <w:marTop w:val="0"/>
                                                  <w:marBottom w:val="0"/>
                                                  <w:divBdr>
                                                    <w:top w:val="none" w:sz="0" w:space="0" w:color="auto"/>
                                                    <w:left w:val="none" w:sz="0" w:space="0" w:color="auto"/>
                                                    <w:bottom w:val="none" w:sz="0" w:space="0" w:color="auto"/>
                                                    <w:right w:val="none" w:sz="0" w:space="0" w:color="auto"/>
                                                  </w:divBdr>
                                                  <w:divsChild>
                                                    <w:div w:id="205023294">
                                                      <w:marLeft w:val="0"/>
                                                      <w:marRight w:val="0"/>
                                                      <w:marTop w:val="0"/>
                                                      <w:marBottom w:val="0"/>
                                                      <w:divBdr>
                                                        <w:top w:val="none" w:sz="0" w:space="0" w:color="auto"/>
                                                        <w:left w:val="none" w:sz="0" w:space="0" w:color="auto"/>
                                                        <w:bottom w:val="none" w:sz="0" w:space="0" w:color="auto"/>
                                                        <w:right w:val="none" w:sz="0" w:space="0" w:color="auto"/>
                                                      </w:divBdr>
                                                      <w:divsChild>
                                                        <w:div w:id="293560387">
                                                          <w:marLeft w:val="24"/>
                                                          <w:marRight w:val="24"/>
                                                          <w:marTop w:val="0"/>
                                                          <w:marBottom w:val="0"/>
                                                          <w:divBdr>
                                                            <w:top w:val="none" w:sz="0" w:space="0" w:color="auto"/>
                                                            <w:left w:val="none" w:sz="0" w:space="0" w:color="auto"/>
                                                            <w:bottom w:val="none" w:sz="0" w:space="0" w:color="auto"/>
                                                            <w:right w:val="none" w:sz="0" w:space="0" w:color="auto"/>
                                                          </w:divBdr>
                                                          <w:divsChild>
                                                            <w:div w:id="938178929">
                                                              <w:marLeft w:val="0"/>
                                                              <w:marRight w:val="0"/>
                                                              <w:marTop w:val="0"/>
                                                              <w:marBottom w:val="0"/>
                                                              <w:divBdr>
                                                                <w:top w:val="none" w:sz="0" w:space="0" w:color="auto"/>
                                                                <w:left w:val="none" w:sz="0" w:space="0" w:color="auto"/>
                                                                <w:bottom w:val="none" w:sz="0" w:space="0" w:color="auto"/>
                                                                <w:right w:val="none" w:sz="0" w:space="0" w:color="auto"/>
                                                              </w:divBdr>
                                                              <w:divsChild>
                                                                <w:div w:id="136725767">
                                                                  <w:marLeft w:val="0"/>
                                                                  <w:marRight w:val="0"/>
                                                                  <w:marTop w:val="0"/>
                                                                  <w:marBottom w:val="0"/>
                                                                  <w:divBdr>
                                                                    <w:top w:val="none" w:sz="0" w:space="0" w:color="auto"/>
                                                                    <w:left w:val="none" w:sz="0" w:space="0" w:color="auto"/>
                                                                    <w:bottom w:val="none" w:sz="0" w:space="0" w:color="auto"/>
                                                                    <w:right w:val="none" w:sz="0" w:space="0" w:color="auto"/>
                                                                  </w:divBdr>
                                                                  <w:divsChild>
                                                                    <w:div w:id="20511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039327">
                                      <w:marLeft w:val="0"/>
                                      <w:marRight w:val="0"/>
                                      <w:marTop w:val="0"/>
                                      <w:marBottom w:val="0"/>
                                      <w:divBdr>
                                        <w:top w:val="none" w:sz="0" w:space="0" w:color="auto"/>
                                        <w:left w:val="none" w:sz="0" w:space="0" w:color="auto"/>
                                        <w:bottom w:val="none" w:sz="0" w:space="0" w:color="auto"/>
                                        <w:right w:val="none" w:sz="0" w:space="0" w:color="auto"/>
                                      </w:divBdr>
                                      <w:divsChild>
                                        <w:div w:id="1594362224">
                                          <w:marLeft w:val="0"/>
                                          <w:marRight w:val="0"/>
                                          <w:marTop w:val="0"/>
                                          <w:marBottom w:val="0"/>
                                          <w:divBdr>
                                            <w:top w:val="none" w:sz="0" w:space="0" w:color="auto"/>
                                            <w:left w:val="none" w:sz="0" w:space="0" w:color="auto"/>
                                            <w:bottom w:val="none" w:sz="0" w:space="0" w:color="auto"/>
                                            <w:right w:val="none" w:sz="0" w:space="0" w:color="auto"/>
                                          </w:divBdr>
                                        </w:div>
                                        <w:div w:id="2095127866">
                                          <w:marLeft w:val="0"/>
                                          <w:marRight w:val="0"/>
                                          <w:marTop w:val="0"/>
                                          <w:marBottom w:val="0"/>
                                          <w:divBdr>
                                            <w:top w:val="none" w:sz="0" w:space="0" w:color="auto"/>
                                            <w:left w:val="none" w:sz="0" w:space="0" w:color="auto"/>
                                            <w:bottom w:val="none" w:sz="0" w:space="0" w:color="auto"/>
                                            <w:right w:val="none" w:sz="0" w:space="0" w:color="auto"/>
                                          </w:divBdr>
                                          <w:divsChild>
                                            <w:div w:id="1445609523">
                                              <w:marLeft w:val="0"/>
                                              <w:marRight w:val="0"/>
                                              <w:marTop w:val="0"/>
                                              <w:marBottom w:val="0"/>
                                              <w:divBdr>
                                                <w:top w:val="none" w:sz="0" w:space="0" w:color="auto"/>
                                                <w:left w:val="none" w:sz="0" w:space="0" w:color="auto"/>
                                                <w:bottom w:val="none" w:sz="0" w:space="0" w:color="auto"/>
                                                <w:right w:val="none" w:sz="0" w:space="0" w:color="auto"/>
                                              </w:divBdr>
                                              <w:divsChild>
                                                <w:div w:id="785581485">
                                                  <w:marLeft w:val="0"/>
                                                  <w:marRight w:val="0"/>
                                                  <w:marTop w:val="0"/>
                                                  <w:marBottom w:val="0"/>
                                                  <w:divBdr>
                                                    <w:top w:val="none" w:sz="0" w:space="0" w:color="auto"/>
                                                    <w:left w:val="none" w:sz="0" w:space="0" w:color="auto"/>
                                                    <w:bottom w:val="none" w:sz="0" w:space="0" w:color="auto"/>
                                                    <w:right w:val="none" w:sz="0" w:space="0" w:color="auto"/>
                                                  </w:divBdr>
                                                  <w:divsChild>
                                                    <w:div w:id="1571422923">
                                                      <w:marLeft w:val="0"/>
                                                      <w:marRight w:val="0"/>
                                                      <w:marTop w:val="0"/>
                                                      <w:marBottom w:val="0"/>
                                                      <w:divBdr>
                                                        <w:top w:val="none" w:sz="0" w:space="0" w:color="auto"/>
                                                        <w:left w:val="none" w:sz="0" w:space="0" w:color="auto"/>
                                                        <w:bottom w:val="none" w:sz="0" w:space="0" w:color="auto"/>
                                                        <w:right w:val="none" w:sz="0" w:space="0" w:color="auto"/>
                                                      </w:divBdr>
                                                      <w:divsChild>
                                                        <w:div w:id="2000576127">
                                                          <w:marLeft w:val="0"/>
                                                          <w:marRight w:val="0"/>
                                                          <w:marTop w:val="0"/>
                                                          <w:marBottom w:val="0"/>
                                                          <w:divBdr>
                                                            <w:top w:val="none" w:sz="0" w:space="0" w:color="auto"/>
                                                            <w:left w:val="none" w:sz="0" w:space="0" w:color="auto"/>
                                                            <w:bottom w:val="none" w:sz="0" w:space="0" w:color="auto"/>
                                                            <w:right w:val="none" w:sz="0" w:space="0" w:color="auto"/>
                                                          </w:divBdr>
                                                          <w:divsChild>
                                                            <w:div w:id="3986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663675">
                                          <w:marLeft w:val="0"/>
                                          <w:marRight w:val="0"/>
                                          <w:marTop w:val="0"/>
                                          <w:marBottom w:val="0"/>
                                          <w:divBdr>
                                            <w:top w:val="none" w:sz="0" w:space="0" w:color="auto"/>
                                            <w:left w:val="none" w:sz="0" w:space="0" w:color="auto"/>
                                            <w:bottom w:val="none" w:sz="0" w:space="0" w:color="auto"/>
                                            <w:right w:val="none" w:sz="0" w:space="0" w:color="auto"/>
                                          </w:divBdr>
                                          <w:divsChild>
                                            <w:div w:id="1936791488">
                                              <w:marLeft w:val="0"/>
                                              <w:marRight w:val="144"/>
                                              <w:marTop w:val="48"/>
                                              <w:marBottom w:val="48"/>
                                              <w:divBdr>
                                                <w:top w:val="none" w:sz="0" w:space="0" w:color="auto"/>
                                                <w:left w:val="none" w:sz="0" w:space="0" w:color="auto"/>
                                                <w:bottom w:val="none" w:sz="0" w:space="0" w:color="auto"/>
                                                <w:right w:val="none" w:sz="0" w:space="0" w:color="auto"/>
                                              </w:divBdr>
                                              <w:divsChild>
                                                <w:div w:id="538249586">
                                                  <w:marLeft w:val="0"/>
                                                  <w:marRight w:val="0"/>
                                                  <w:marTop w:val="0"/>
                                                  <w:marBottom w:val="0"/>
                                                  <w:divBdr>
                                                    <w:top w:val="none" w:sz="0" w:space="0" w:color="auto"/>
                                                    <w:left w:val="none" w:sz="0" w:space="0" w:color="auto"/>
                                                    <w:bottom w:val="none" w:sz="0" w:space="0" w:color="auto"/>
                                                    <w:right w:val="none" w:sz="0" w:space="0" w:color="auto"/>
                                                  </w:divBdr>
                                                  <w:divsChild>
                                                    <w:div w:id="1700739891">
                                                      <w:marLeft w:val="0"/>
                                                      <w:marRight w:val="0"/>
                                                      <w:marTop w:val="0"/>
                                                      <w:marBottom w:val="0"/>
                                                      <w:divBdr>
                                                        <w:top w:val="none" w:sz="0" w:space="0" w:color="auto"/>
                                                        <w:left w:val="none" w:sz="0" w:space="0" w:color="auto"/>
                                                        <w:bottom w:val="none" w:sz="0" w:space="0" w:color="auto"/>
                                                        <w:right w:val="none" w:sz="0" w:space="0" w:color="auto"/>
                                                      </w:divBdr>
                                                      <w:divsChild>
                                                        <w:div w:id="439421588">
                                                          <w:marLeft w:val="0"/>
                                                          <w:marRight w:val="0"/>
                                                          <w:marTop w:val="0"/>
                                                          <w:marBottom w:val="0"/>
                                                          <w:divBdr>
                                                            <w:top w:val="none" w:sz="0" w:space="0" w:color="auto"/>
                                                            <w:left w:val="none" w:sz="0" w:space="0" w:color="auto"/>
                                                            <w:bottom w:val="none" w:sz="0" w:space="0" w:color="auto"/>
                                                            <w:right w:val="none" w:sz="0" w:space="0" w:color="auto"/>
                                                          </w:divBdr>
                                                          <w:divsChild>
                                                            <w:div w:id="11651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63378">
                                              <w:marLeft w:val="0"/>
                                              <w:marRight w:val="144"/>
                                              <w:marTop w:val="48"/>
                                              <w:marBottom w:val="48"/>
                                              <w:divBdr>
                                                <w:top w:val="none" w:sz="0" w:space="0" w:color="auto"/>
                                                <w:left w:val="none" w:sz="0" w:space="0" w:color="auto"/>
                                                <w:bottom w:val="none" w:sz="0" w:space="0" w:color="auto"/>
                                                <w:right w:val="none" w:sz="0" w:space="0" w:color="auto"/>
                                              </w:divBdr>
                                              <w:divsChild>
                                                <w:div w:id="991328934">
                                                  <w:marLeft w:val="0"/>
                                                  <w:marRight w:val="0"/>
                                                  <w:marTop w:val="0"/>
                                                  <w:marBottom w:val="0"/>
                                                  <w:divBdr>
                                                    <w:top w:val="none" w:sz="0" w:space="0" w:color="auto"/>
                                                    <w:left w:val="none" w:sz="0" w:space="0" w:color="auto"/>
                                                    <w:bottom w:val="none" w:sz="0" w:space="0" w:color="auto"/>
                                                    <w:right w:val="none" w:sz="0" w:space="0" w:color="auto"/>
                                                  </w:divBdr>
                                                  <w:divsChild>
                                                    <w:div w:id="213320168">
                                                      <w:marLeft w:val="0"/>
                                                      <w:marRight w:val="0"/>
                                                      <w:marTop w:val="0"/>
                                                      <w:marBottom w:val="0"/>
                                                      <w:divBdr>
                                                        <w:top w:val="none" w:sz="0" w:space="0" w:color="auto"/>
                                                        <w:left w:val="none" w:sz="0" w:space="0" w:color="auto"/>
                                                        <w:bottom w:val="none" w:sz="0" w:space="0" w:color="auto"/>
                                                        <w:right w:val="none" w:sz="0" w:space="0" w:color="auto"/>
                                                      </w:divBdr>
                                                      <w:divsChild>
                                                        <w:div w:id="250701598">
                                                          <w:marLeft w:val="0"/>
                                                          <w:marRight w:val="0"/>
                                                          <w:marTop w:val="0"/>
                                                          <w:marBottom w:val="0"/>
                                                          <w:divBdr>
                                                            <w:top w:val="none" w:sz="0" w:space="0" w:color="auto"/>
                                                            <w:left w:val="none" w:sz="0" w:space="0" w:color="auto"/>
                                                            <w:bottom w:val="none" w:sz="0" w:space="0" w:color="auto"/>
                                                            <w:right w:val="none" w:sz="0" w:space="0" w:color="auto"/>
                                                          </w:divBdr>
                                                          <w:divsChild>
                                                            <w:div w:id="5205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31349">
                                              <w:marLeft w:val="0"/>
                                              <w:marRight w:val="144"/>
                                              <w:marTop w:val="48"/>
                                              <w:marBottom w:val="48"/>
                                              <w:divBdr>
                                                <w:top w:val="none" w:sz="0" w:space="0" w:color="auto"/>
                                                <w:left w:val="none" w:sz="0" w:space="0" w:color="auto"/>
                                                <w:bottom w:val="none" w:sz="0" w:space="0" w:color="auto"/>
                                                <w:right w:val="none" w:sz="0" w:space="0" w:color="auto"/>
                                              </w:divBdr>
                                              <w:divsChild>
                                                <w:div w:id="1827432994">
                                                  <w:marLeft w:val="0"/>
                                                  <w:marRight w:val="0"/>
                                                  <w:marTop w:val="0"/>
                                                  <w:marBottom w:val="0"/>
                                                  <w:divBdr>
                                                    <w:top w:val="none" w:sz="0" w:space="0" w:color="auto"/>
                                                    <w:left w:val="none" w:sz="0" w:space="0" w:color="auto"/>
                                                    <w:bottom w:val="none" w:sz="0" w:space="0" w:color="auto"/>
                                                    <w:right w:val="none" w:sz="0" w:space="0" w:color="auto"/>
                                                  </w:divBdr>
                                                  <w:divsChild>
                                                    <w:div w:id="2141919677">
                                                      <w:marLeft w:val="0"/>
                                                      <w:marRight w:val="0"/>
                                                      <w:marTop w:val="0"/>
                                                      <w:marBottom w:val="0"/>
                                                      <w:divBdr>
                                                        <w:top w:val="none" w:sz="0" w:space="0" w:color="auto"/>
                                                        <w:left w:val="none" w:sz="0" w:space="0" w:color="auto"/>
                                                        <w:bottom w:val="none" w:sz="0" w:space="0" w:color="auto"/>
                                                        <w:right w:val="none" w:sz="0" w:space="0" w:color="auto"/>
                                                      </w:divBdr>
                                                      <w:divsChild>
                                                        <w:div w:id="2065592952">
                                                          <w:marLeft w:val="0"/>
                                                          <w:marRight w:val="0"/>
                                                          <w:marTop w:val="0"/>
                                                          <w:marBottom w:val="0"/>
                                                          <w:divBdr>
                                                            <w:top w:val="none" w:sz="0" w:space="0" w:color="auto"/>
                                                            <w:left w:val="none" w:sz="0" w:space="0" w:color="auto"/>
                                                            <w:bottom w:val="none" w:sz="0" w:space="0" w:color="auto"/>
                                                            <w:right w:val="none" w:sz="0" w:space="0" w:color="auto"/>
                                                          </w:divBdr>
                                                          <w:divsChild>
                                                            <w:div w:id="16110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9275">
                                              <w:marLeft w:val="0"/>
                                              <w:marRight w:val="144"/>
                                              <w:marTop w:val="48"/>
                                              <w:marBottom w:val="48"/>
                                              <w:divBdr>
                                                <w:top w:val="none" w:sz="0" w:space="0" w:color="auto"/>
                                                <w:left w:val="none" w:sz="0" w:space="0" w:color="auto"/>
                                                <w:bottom w:val="none" w:sz="0" w:space="0" w:color="auto"/>
                                                <w:right w:val="none" w:sz="0" w:space="0" w:color="auto"/>
                                              </w:divBdr>
                                              <w:divsChild>
                                                <w:div w:id="415901414">
                                                  <w:marLeft w:val="0"/>
                                                  <w:marRight w:val="0"/>
                                                  <w:marTop w:val="0"/>
                                                  <w:marBottom w:val="0"/>
                                                  <w:divBdr>
                                                    <w:top w:val="none" w:sz="0" w:space="0" w:color="auto"/>
                                                    <w:left w:val="none" w:sz="0" w:space="0" w:color="auto"/>
                                                    <w:bottom w:val="none" w:sz="0" w:space="0" w:color="auto"/>
                                                    <w:right w:val="none" w:sz="0" w:space="0" w:color="auto"/>
                                                  </w:divBdr>
                                                  <w:divsChild>
                                                    <w:div w:id="2093430151">
                                                      <w:marLeft w:val="0"/>
                                                      <w:marRight w:val="0"/>
                                                      <w:marTop w:val="0"/>
                                                      <w:marBottom w:val="0"/>
                                                      <w:divBdr>
                                                        <w:top w:val="none" w:sz="0" w:space="0" w:color="auto"/>
                                                        <w:left w:val="none" w:sz="0" w:space="0" w:color="auto"/>
                                                        <w:bottom w:val="none" w:sz="0" w:space="0" w:color="auto"/>
                                                        <w:right w:val="none" w:sz="0" w:space="0" w:color="auto"/>
                                                      </w:divBdr>
                                                      <w:divsChild>
                                                        <w:div w:id="4864808">
                                                          <w:marLeft w:val="0"/>
                                                          <w:marRight w:val="0"/>
                                                          <w:marTop w:val="0"/>
                                                          <w:marBottom w:val="0"/>
                                                          <w:divBdr>
                                                            <w:top w:val="none" w:sz="0" w:space="0" w:color="auto"/>
                                                            <w:left w:val="none" w:sz="0" w:space="0" w:color="auto"/>
                                                            <w:bottom w:val="none" w:sz="0" w:space="0" w:color="auto"/>
                                                            <w:right w:val="none" w:sz="0" w:space="0" w:color="auto"/>
                                                          </w:divBdr>
                                                          <w:divsChild>
                                                            <w:div w:id="13016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82528">
                                              <w:marLeft w:val="0"/>
                                              <w:marRight w:val="144"/>
                                              <w:marTop w:val="48"/>
                                              <w:marBottom w:val="48"/>
                                              <w:divBdr>
                                                <w:top w:val="none" w:sz="0" w:space="0" w:color="auto"/>
                                                <w:left w:val="none" w:sz="0" w:space="0" w:color="auto"/>
                                                <w:bottom w:val="none" w:sz="0" w:space="0" w:color="auto"/>
                                                <w:right w:val="none" w:sz="0" w:space="0" w:color="auto"/>
                                              </w:divBdr>
                                              <w:divsChild>
                                                <w:div w:id="1360668564">
                                                  <w:marLeft w:val="0"/>
                                                  <w:marRight w:val="0"/>
                                                  <w:marTop w:val="0"/>
                                                  <w:marBottom w:val="0"/>
                                                  <w:divBdr>
                                                    <w:top w:val="none" w:sz="0" w:space="0" w:color="auto"/>
                                                    <w:left w:val="none" w:sz="0" w:space="0" w:color="auto"/>
                                                    <w:bottom w:val="none" w:sz="0" w:space="0" w:color="auto"/>
                                                    <w:right w:val="none" w:sz="0" w:space="0" w:color="auto"/>
                                                  </w:divBdr>
                                                  <w:divsChild>
                                                    <w:div w:id="979654110">
                                                      <w:marLeft w:val="0"/>
                                                      <w:marRight w:val="0"/>
                                                      <w:marTop w:val="0"/>
                                                      <w:marBottom w:val="0"/>
                                                      <w:divBdr>
                                                        <w:top w:val="none" w:sz="0" w:space="0" w:color="auto"/>
                                                        <w:left w:val="none" w:sz="0" w:space="0" w:color="auto"/>
                                                        <w:bottom w:val="none" w:sz="0" w:space="0" w:color="auto"/>
                                                        <w:right w:val="none" w:sz="0" w:space="0" w:color="auto"/>
                                                      </w:divBdr>
                                                      <w:divsChild>
                                                        <w:div w:id="1045330831">
                                                          <w:marLeft w:val="0"/>
                                                          <w:marRight w:val="0"/>
                                                          <w:marTop w:val="0"/>
                                                          <w:marBottom w:val="0"/>
                                                          <w:divBdr>
                                                            <w:top w:val="none" w:sz="0" w:space="0" w:color="auto"/>
                                                            <w:left w:val="none" w:sz="0" w:space="0" w:color="auto"/>
                                                            <w:bottom w:val="none" w:sz="0" w:space="0" w:color="auto"/>
                                                            <w:right w:val="none" w:sz="0" w:space="0" w:color="auto"/>
                                                          </w:divBdr>
                                                          <w:divsChild>
                                                            <w:div w:id="1356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947745">
                                          <w:marLeft w:val="0"/>
                                          <w:marRight w:val="0"/>
                                          <w:marTop w:val="0"/>
                                          <w:marBottom w:val="0"/>
                                          <w:divBdr>
                                            <w:top w:val="none" w:sz="0" w:space="0" w:color="auto"/>
                                            <w:left w:val="none" w:sz="0" w:space="0" w:color="auto"/>
                                            <w:bottom w:val="none" w:sz="0" w:space="0" w:color="auto"/>
                                            <w:right w:val="none" w:sz="0" w:space="0" w:color="auto"/>
                                          </w:divBdr>
                                          <w:divsChild>
                                            <w:div w:id="1352607333">
                                              <w:marLeft w:val="144"/>
                                              <w:marRight w:val="0"/>
                                              <w:marTop w:val="0"/>
                                              <w:marBottom w:val="0"/>
                                              <w:divBdr>
                                                <w:top w:val="none" w:sz="0" w:space="0" w:color="auto"/>
                                                <w:left w:val="none" w:sz="0" w:space="0" w:color="auto"/>
                                                <w:bottom w:val="none" w:sz="0" w:space="0" w:color="auto"/>
                                                <w:right w:val="none" w:sz="0" w:space="0" w:color="auto"/>
                                              </w:divBdr>
                                              <w:divsChild>
                                                <w:div w:id="581448336">
                                                  <w:marLeft w:val="0"/>
                                                  <w:marRight w:val="0"/>
                                                  <w:marTop w:val="0"/>
                                                  <w:marBottom w:val="0"/>
                                                  <w:divBdr>
                                                    <w:top w:val="none" w:sz="0" w:space="0" w:color="auto"/>
                                                    <w:left w:val="none" w:sz="0" w:space="0" w:color="auto"/>
                                                    <w:bottom w:val="none" w:sz="0" w:space="0" w:color="auto"/>
                                                    <w:right w:val="none" w:sz="0" w:space="0" w:color="auto"/>
                                                  </w:divBdr>
                                                  <w:divsChild>
                                                    <w:div w:id="10723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ns.it/it/orientamento" TargetMode="External"/><Relationship Id="rId13" Type="http://schemas.openxmlformats.org/officeDocument/2006/relationships/image" Target="media/image2.gif"/><Relationship Id="rId18" Type="http://schemas.openxmlformats.org/officeDocument/2006/relationships/hyperlink" Target="mailto:scuolaorientamento@santannapisa.it" TargetMode="External"/><Relationship Id="rId3" Type="http://schemas.openxmlformats.org/officeDocument/2006/relationships/webSettings" Target="webSettings.xml"/><Relationship Id="rId21" Type="http://schemas.openxmlformats.org/officeDocument/2006/relationships/hyperlink" Target="http://www.iusspavia.it/" TargetMode="External"/><Relationship Id="rId7" Type="http://schemas.openxmlformats.org/officeDocument/2006/relationships/hyperlink" Target="mailto:scuolaorientamento@santannapisa.it" TargetMode="External"/><Relationship Id="rId12" Type="http://schemas.openxmlformats.org/officeDocument/2006/relationships/image" Target="media/image1.png"/><Relationship Id="rId17" Type="http://schemas.openxmlformats.org/officeDocument/2006/relationships/hyperlink" Target="http://www.santannapisa.it/it/scuola-di-orientamento-universitario" TargetMode="External"/><Relationship Id="rId2" Type="http://schemas.openxmlformats.org/officeDocument/2006/relationships/settings" Target="settings.xml"/><Relationship Id="rId16" Type="http://schemas.openxmlformats.org/officeDocument/2006/relationships/hyperlink" Target="http://www.scuolaorientamento.it/" TargetMode="External"/><Relationship Id="rId20" Type="http://schemas.openxmlformats.org/officeDocument/2006/relationships/hyperlink" Target="mailto:orientamento@sns.it" TargetMode="External"/><Relationship Id="rId1" Type="http://schemas.openxmlformats.org/officeDocument/2006/relationships/styles" Target="styles.xml"/><Relationship Id="rId6" Type="http://schemas.openxmlformats.org/officeDocument/2006/relationships/hyperlink" Target="http://www.santannapisa.it/it/scuola-di-orientamento-universitario" TargetMode="External"/><Relationship Id="rId11" Type="http://schemas.openxmlformats.org/officeDocument/2006/relationships/hyperlink" Target="mailto:orientamento@iusspavia.it" TargetMode="External"/><Relationship Id="rId24" Type="http://schemas.openxmlformats.org/officeDocument/2006/relationships/theme" Target="theme/theme1.xml"/><Relationship Id="rId5" Type="http://schemas.openxmlformats.org/officeDocument/2006/relationships/hyperlink" Target="http://www.scuolaorientamento.it/" TargetMode="External"/><Relationship Id="rId15" Type="http://schemas.openxmlformats.org/officeDocument/2006/relationships/hyperlink" Target="http://www.scuolaorientamento.it/2019" TargetMode="External"/><Relationship Id="rId23" Type="http://schemas.openxmlformats.org/officeDocument/2006/relationships/fontTable" Target="fontTable.xml"/><Relationship Id="rId10" Type="http://schemas.openxmlformats.org/officeDocument/2006/relationships/hyperlink" Target="http://www.iusspavia.it/" TargetMode="External"/><Relationship Id="rId19" Type="http://schemas.openxmlformats.org/officeDocument/2006/relationships/hyperlink" Target="https://www.sns.it/it/orientamento" TargetMode="External"/><Relationship Id="rId4" Type="http://schemas.openxmlformats.org/officeDocument/2006/relationships/hyperlink" Target="http://www.scuolaorientamento.it/2019" TargetMode="External"/><Relationship Id="rId9" Type="http://schemas.openxmlformats.org/officeDocument/2006/relationships/hyperlink" Target="mailto:orientamento@sns.it" TargetMode="External"/><Relationship Id="rId14" Type="http://schemas.openxmlformats.org/officeDocument/2006/relationships/hyperlink" Target="mailto:scuolaorientamento@santannapisa.it" TargetMode="External"/><Relationship Id="rId22" Type="http://schemas.openxmlformats.org/officeDocument/2006/relationships/hyperlink" Target="mailto:orientamento@iusspav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3757</Words>
  <Characters>21421</Characters>
  <Application>Microsoft Office Word</Application>
  <DocSecurity>0</DocSecurity>
  <Lines>178</Lines>
  <Paragraphs>50</Paragraphs>
  <ScaleCrop>false</ScaleCrop>
  <Company>Olidata S.p.A.</Company>
  <LinksUpToDate>false</LinksUpToDate>
  <CharactersWithSpaces>25128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2019-04-09T07:42:00Z</dcterms:created>
  <dcterms:modified xsi:type="dcterms:W3CDTF">2019-04-09T07:44:00Z</dcterms:modified>
</cp:coreProperties>
</file>